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</w:pPr>
      <w:r/>
      <w:r/>
    </w:p>
    <w:p>
      <w:pPr>
        <w:pStyle w:val="1039"/>
        <w:ind w:left="0" w:firstLine="0"/>
        <w:jc w:val="left"/>
        <w:spacing w:before="50"/>
      </w:pPr>
      <w:r>
        <w:rPr>
          <w:sz w:val="22"/>
        </w:rPr>
      </w:r>
      <w:r/>
    </w:p>
    <w:tbl>
      <w:tblPr>
        <w:tblStyle w:val="888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56"/>
              <w:jc w:val="both"/>
              <w:spacing w:before="108" w:after="108" w:line="240" w:lineRule="auto"/>
              <w:rPr>
                <w:rFonts w:ascii="Tinos" w:hAnsi="Tinos" w:eastAsia="TimesNewRomanCYR" w:cs="Tinos"/>
                <w:b/>
                <w:bCs/>
                <w:color w:val="26282f"/>
                <w:sz w:val="24"/>
                <w:szCs w:val="24"/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56"/>
              <w:jc w:val="both"/>
              <w:spacing w:before="0" w:beforeAutospacing="0" w:after="0" w:afterAutospacing="0" w:line="240" w:lineRule="auto"/>
              <w:rPr>
                <w:rFonts w:ascii="Tinos" w:hAnsi="Tinos" w:eastAsia="TimesNewRomanCYR" w:cs="Tinos"/>
                <w:color w:val="26282f"/>
                <w:sz w:val="24"/>
                <w:szCs w:val="24"/>
                <w:highlight w:val="white"/>
              </w:rPr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  <w:highlight w:val="white"/>
              </w:rPr>
              <w:t xml:space="preserve">Приложение 1 к </w:t>
            </w:r>
            <w:r>
              <w:rPr>
                <w:highlight w:val="white"/>
              </w:rPr>
            </w:r>
            <w:r/>
          </w:p>
          <w:p>
            <w:pPr>
              <w:pStyle w:val="856"/>
              <w:jc w:val="left"/>
              <w:spacing w:before="0" w:beforeAutospacing="0" w:after="0" w:afterAutospacing="0" w:line="240" w:lineRule="auto"/>
              <w:rPr>
                <w:rFonts w:ascii="Tinos" w:hAnsi="Tinos" w:eastAsia="TimesNewRomanCYR" w:cs="Tinos"/>
                <w:color w:val="26282f"/>
                <w:sz w:val="24"/>
                <w:szCs w:val="24"/>
                <w:highlight w:val="none"/>
              </w:rPr>
            </w:pPr>
            <w:r>
              <w:rPr>
                <w:rFonts w:ascii="Tinos" w:hAnsi="Tinos" w:eastAsia="TimesNewRomanCYR" w:cs="Tinos"/>
                <w:color w:val="26282f"/>
                <w:sz w:val="24"/>
                <w:szCs w:val="24"/>
                <w:highlight w:val="none"/>
              </w:rPr>
              <w:t xml:space="preserve">Поли</w:t>
            </w:r>
            <w:r>
              <w:rPr>
                <w:rFonts w:ascii="Tinos" w:hAnsi="Tinos" w:eastAsia="TimesNewRomanCYR" w:cs="Tinos"/>
                <w:color w:val="26282f"/>
                <w:sz w:val="24"/>
                <w:szCs w:val="24"/>
                <w:highlight w:val="none"/>
              </w:rPr>
              <w:t xml:space="preserve">тике конфиденциальности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56"/>
              <w:ind w:firstLine="0"/>
              <w:jc w:val="left"/>
              <w:spacing w:before="0" w:beforeAutospacing="0" w:after="0" w:afterAutospacing="0"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rFonts w:ascii="Tinos" w:hAnsi="Tinos" w:eastAsia="Times New Roman CYR" w:cs="Tinos"/>
                <w:color w:val="26282f"/>
                <w:sz w:val="24"/>
                <w:szCs w:val="24"/>
              </w:rPr>
              <w:t xml:space="preserve">персональных данных посетителей сайта в </w:t>
            </w:r>
            <w:r>
              <w:rPr>
                <w:rFonts w:ascii="Tinos" w:hAnsi="Tinos" w:eastAsia="Times New Roman CYR" w:cs="Tinos"/>
                <w:color w:val="26282f"/>
                <w:sz w:val="24"/>
                <w:szCs w:val="24"/>
              </w:rPr>
              <w:t xml:space="preserve">информационно-телекоммуникационной сети «Интернет» </w:t>
            </w:r>
            <w:r>
              <w:rPr>
                <w:rStyle w:val="1046"/>
                <w:rFonts w:ascii="Tinos" w:hAnsi="Tinos" w:cs="Tinos"/>
                <w:sz w:val="24"/>
                <w:szCs w:val="24"/>
              </w:rPr>
              <w:t xml:space="preserve">областного государственного бюджетного учреждения «Управление социальной защиты и социального обслуживания населения </w:t>
            </w:r>
            <w:r>
              <w:rPr>
                <w:rStyle w:val="1046"/>
                <w:rFonts w:ascii="Tinos" w:hAnsi="Tinos" w:cs="Tinos"/>
                <w:sz w:val="24"/>
                <w:szCs w:val="24"/>
              </w:rPr>
              <w:t xml:space="preserve">по Куйтунскому району»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left="0" w:right="0" w:firstLine="709"/>
        <w:jc w:val="center"/>
        <w:spacing w:before="0" w:beforeAutospacing="0" w:after="0" w:afterAutospacing="0" w:line="240" w:lineRule="auto"/>
        <w:shd w:val="clear" w:color="ffffff" w:themeColor="background1" w:fill="ffffff" w:themeFill="background1"/>
        <w:rPr>
          <w:rFonts w:ascii="Tinos" w:hAnsi="Tinos" w:eastAsia="PT Sans" w:cs="Tinos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ans" w:cs="Tinos"/>
          <w:b/>
          <w:bCs/>
          <w:color w:val="000000"/>
          <w:sz w:val="28"/>
          <w:szCs w:val="28"/>
          <w:highlight w:val="none"/>
        </w:rPr>
      </w:r>
      <w:r>
        <w:rPr>
          <w:rFonts w:ascii="Tinos" w:hAnsi="Tinos" w:eastAsia="PT Sans" w:cs="Tinos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center"/>
        <w:spacing w:before="0" w:beforeAutospacing="0" w:after="0" w:afterAutospacing="0" w:line="240" w:lineRule="auto"/>
        <w:shd w:val="clear" w:color="ffffff" w:themeColor="background1" w:fill="ffffff" w:themeFill="background1"/>
        <w:rPr>
          <w:rFonts w:ascii="Tinos" w:hAnsi="Tinos" w:eastAsia="PT Sans" w:cs="Tinos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ans" w:cs="Tinos"/>
          <w:b/>
          <w:bCs/>
          <w:color w:val="000000"/>
          <w:sz w:val="28"/>
          <w:szCs w:val="28"/>
        </w:rPr>
        <w:t xml:space="preserve">СОГЛАСИЕ на обработку персональных данных</w:t>
      </w:r>
      <w:r>
        <w:rPr>
          <w:rFonts w:ascii="Tinos" w:hAnsi="Tinos" w:eastAsia="PT Sans" w:cs="Tinos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themeColor="background1" w:fill="ffffff" w:themeFill="background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PT San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uppressLineNumbers w:val="0"/>
      </w:pP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В соответствии со ст. 9 Федерального закона от 27.07.2006 № 152-ФЗ «О персональных данных», с целью предоставле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ния доступа к информации, материалам и (или) сервисам, содержащимся на сайте областного государственного бюджетного учреждения «Управления социальной защиты и социального обслуживания населения по Куйтунскому району (далее-Оператор), даю согласие Оператору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 (ИНН </w:t>
      </w:r>
      <w:r>
        <w:rPr>
          <w:rFonts w:ascii="Tinos" w:hAnsi="Tinos" w:cs="Tinos"/>
          <w:sz w:val="28"/>
          <w:szCs w:val="28"/>
          <w:lang w:val="en-US"/>
        </w:rPr>
        <w:t xml:space="preserve">381</w:t>
      </w:r>
      <w:r>
        <w:rPr>
          <w:rFonts w:ascii="Tinos" w:hAnsi="Tinos" w:cs="Tinos"/>
          <w:sz w:val="28"/>
          <w:szCs w:val="28"/>
        </w:rPr>
        <w:t xml:space="preserve">6</w:t>
      </w:r>
      <w:r>
        <w:rPr>
          <w:rFonts w:ascii="Tinos" w:hAnsi="Tinos" w:cs="Tinos"/>
          <w:sz w:val="28"/>
          <w:szCs w:val="28"/>
          <w:lang w:val="en-US"/>
        </w:rPr>
        <w:t xml:space="preserve">034</w:t>
      </w:r>
      <w:r>
        <w:rPr>
          <w:rFonts w:ascii="Tinos" w:hAnsi="Tinos" w:cs="Tinos"/>
          <w:sz w:val="28"/>
          <w:szCs w:val="28"/>
        </w:rPr>
        <w:t xml:space="preserve">218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, адрес: 665302, Иркутская область, р.п. Куйтун, ул. Ленина, д. 35), на автоматизированную, а также без использования средств автоматизации обработку моих персональных данных, а именно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 на сбор, запись, систематизацию,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none"/>
        </w:rPr>
        <w:t xml:space="preserve"> данных.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nos" w:hAnsi="Tinos" w:cs="Tinos"/>
          <w:sz w:val="28"/>
          <w:szCs w:val="28"/>
          <w:u w:val="none"/>
        </w:rPr>
        <w:suppressLineNumbers w:val="0"/>
      </w:pP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Перечень персональных данных, на обработку ко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</w:rPr>
        <w:t xml:space="preserve">торых я даю согласие: фамилия, имя, отчество; номер телефона; адрес электронной почты; сведения, собираемые посредством метрических программ.</w:t>
        <w:br/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  <w:u w:val="none"/>
        </w:rPr>
        <w:t xml:space="preserve">Настоящее согласие действует с момента его подписания в течение 3 (трех) лет после достижения указанной выше ц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  <w:u w:val="none"/>
        </w:rPr>
        <w:t xml:space="preserve">ели обработки персональных данных.</w:t>
      </w:r>
      <w:r>
        <w:rPr>
          <w:rFonts w:ascii="Tinos" w:hAnsi="Tinos" w:cs="Tinos"/>
          <w:sz w:val="28"/>
          <w:szCs w:val="28"/>
          <w:u w:val="none"/>
        </w:rPr>
      </w:r>
      <w:r/>
    </w:p>
    <w:p>
      <w:pPr>
        <w:pStyle w:val="104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rFonts w:ascii="Tinos" w:hAnsi="Tinos" w:cs="Tinos"/>
          <w:sz w:val="28"/>
          <w:szCs w:val="28"/>
          <w:u w:val="none"/>
        </w:rPr>
        <w:suppressLineNumbers w:val="0"/>
      </w:pPr>
      <w:r>
        <w:rPr>
          <w:rFonts w:ascii="Tinos" w:hAnsi="Tinos" w:cs="Tinos"/>
          <w:sz w:val="28"/>
          <w:szCs w:val="28"/>
          <w:u w:val="none"/>
        </w:rPr>
        <w:t xml:space="preserve">Согласие на обработку данных (полностью или частично) может быть отозвано субъектом персональных данных 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  <w:u w:val="none"/>
        </w:rPr>
        <w:t xml:space="preserve">при предоставлении Оператору заявления в простой письменной форме лично а также путем письменного обращения по адресу: 665302, Иркутская область,</w:t>
      </w:r>
      <w:r>
        <w:rPr>
          <w:rFonts w:ascii="Tinos" w:hAnsi="Tinos" w:eastAsia="PT Sans" w:cs="Tinos"/>
          <w:color w:val="000000" w:themeColor="text1"/>
          <w:sz w:val="28"/>
          <w:szCs w:val="28"/>
          <w:highlight w:val="white"/>
          <w:u w:val="none"/>
        </w:rPr>
        <w:t xml:space="preserve"> р.п. Куйтун, ул. Ленина, д.35.</w:t>
      </w:r>
      <w:r>
        <w:rPr>
          <w:rFonts w:ascii="Tinos" w:hAnsi="Tinos" w:cs="Tinos"/>
          <w:sz w:val="28"/>
          <w:szCs w:val="28"/>
          <w:u w:val="none"/>
        </w:rPr>
      </w:r>
      <w:r/>
    </w:p>
    <w:p>
      <w:pPr>
        <w:pStyle w:val="1043"/>
        <w:contextualSpacing w:val="0"/>
        <w:ind w:firstLine="709"/>
        <w:jc w:val="both"/>
        <w:spacing w:after="0" w:afterAutospacing="0" w:line="240" w:lineRule="auto"/>
        <w:shd w:val="clear" w:color="auto" w:fill="auto"/>
        <w:rPr>
          <w:rFonts w:ascii="Tinos" w:hAnsi="Tinos" w:cs="Tinos"/>
          <w:sz w:val="28"/>
          <w:szCs w:val="28"/>
          <w:u w:val="none"/>
        </w:rPr>
        <w:suppressLineNumbers w:val="0"/>
      </w:pPr>
      <w:r>
        <w:rPr>
          <w:rFonts w:ascii="Tinos" w:hAnsi="Tinos" w:cs="Tinos"/>
          <w:sz w:val="28"/>
          <w:szCs w:val="28"/>
          <w:u w:val="none"/>
        </w:rPr>
        <w:t xml:space="preserve">Права и обязанности в области защиты персональных данных мне разъяснены.</w:t>
      </w:r>
      <w:r>
        <w:rPr>
          <w:rFonts w:ascii="Tinos" w:hAnsi="Tinos" w:cs="Tinos"/>
          <w:sz w:val="28"/>
          <w:szCs w:val="28"/>
          <w:u w:val="none"/>
        </w:rPr>
      </w:r>
      <w:r/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cs="Tinos"/>
          <w:color w:val="000000" w:themeColor="text1"/>
          <w:sz w:val="28"/>
          <w:szCs w:val="28"/>
          <w:u w:val="none"/>
        </w:rPr>
        <w:t xml:space="preserve">С </w:t>
      </w:r>
      <w:r>
        <w:rPr>
          <w:rFonts w:ascii="Tinos" w:hAnsi="Tinos" w:cs="Tinos"/>
          <w:color w:val="000000" w:themeColor="text1"/>
          <w:sz w:val="28"/>
          <w:szCs w:val="28"/>
          <w:u w:val="none"/>
        </w:rPr>
        <w:t xml:space="preserve">  </w:t>
      </w:r>
      <w:r>
        <w:rPr>
          <w:rFonts w:ascii="Tinos" w:hAnsi="Tinos" w:eastAsia="TimesNewRomanCYR" w:cs="Tinos"/>
          <w:color w:val="000000" w:themeColor="text1"/>
          <w:sz w:val="28"/>
          <w:szCs w:val="28"/>
          <w:highlight w:val="none"/>
        </w:rPr>
        <w:t xml:space="preserve">Поли</w:t>
      </w:r>
      <w:r>
        <w:rPr>
          <w:rFonts w:ascii="Tinos" w:hAnsi="Tinos" w:eastAsia="TimesNewRomanCYR" w:cs="Tinos"/>
          <w:color w:val="000000" w:themeColor="text1"/>
          <w:sz w:val="28"/>
          <w:szCs w:val="28"/>
          <w:highlight w:val="none"/>
        </w:rPr>
        <w:t xml:space="preserve">тикой конфиденциальности</w:t>
      </w:r>
      <w:r>
        <w:rPr>
          <w:rFonts w:ascii="Tinos" w:hAnsi="Tinos" w:eastAsia="TimesNewRomanCYR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mes New Roman CYR" w:cs="Tinos"/>
          <w:color w:val="000000" w:themeColor="text1"/>
          <w:sz w:val="28"/>
          <w:szCs w:val="28"/>
        </w:rPr>
        <w:t xml:space="preserve">персональных данных посетителей сайта в </w:t>
      </w:r>
      <w:r>
        <w:rPr>
          <w:rFonts w:ascii="Tinos" w:hAnsi="Tinos" w:eastAsia="Times New Roman CYR" w:cs="Tinos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>
        <w:rPr>
          <w:rStyle w:val="1046"/>
          <w:rFonts w:ascii="Tinos" w:hAnsi="Tinos" w:cs="Tinos"/>
          <w:color w:val="000000" w:themeColor="text1"/>
          <w:sz w:val="28"/>
          <w:szCs w:val="28"/>
        </w:rPr>
        <w:t xml:space="preserve">областного государственного бюджетного учреждения «Управление социальной защиты и социального обслуживания населения </w:t>
      </w:r>
      <w:r>
        <w:rPr>
          <w:rStyle w:val="1046"/>
          <w:rFonts w:ascii="Tinos" w:hAnsi="Tinos" w:cs="Tinos"/>
          <w:color w:val="000000" w:themeColor="text1"/>
          <w:sz w:val="28"/>
          <w:szCs w:val="28"/>
        </w:rPr>
        <w:t xml:space="preserve">по Куйтунскому району» и Политикой обработки персональных данных </w:t>
      </w:r>
      <w:r>
        <w:rPr>
          <w:rFonts w:ascii="Tinos" w:hAnsi="Tinos" w:eastAsia="Liberation Sans" w:cs="Tinos"/>
          <w:color w:val="000000" w:themeColor="text1"/>
          <w:sz w:val="28"/>
          <w:szCs w:val="28"/>
        </w:rPr>
        <w:t xml:space="preserve">в областном государственном бюджетном учреждении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Liberation Sans" w:cs="Tinos"/>
          <w:color w:val="000000" w:themeColor="text1"/>
          <w:sz w:val="28"/>
          <w:szCs w:val="28"/>
        </w:rPr>
        <w:t xml:space="preserve">«Управление социальной защиты и социального обслуживания </w:t>
      </w:r>
      <w:r>
        <w:rPr>
          <w:rFonts w:ascii="Tinos" w:hAnsi="Tinos" w:eastAsia="Liberation Sans" w:cs="Tinos"/>
          <w:color w:val="000000" w:themeColor="text1"/>
          <w:sz w:val="28"/>
          <w:szCs w:val="28"/>
        </w:rPr>
        <w:t xml:space="preserve">населения по Куйтунскому району» </w:t>
      </w:r>
      <w:r>
        <w:rPr>
          <w:rFonts w:ascii="Tinos" w:hAnsi="Tinos" w:cs="Tinos"/>
          <w:color w:val="000000" w:themeColor="text1"/>
          <w:sz w:val="28"/>
          <w:szCs w:val="28"/>
          <w:u w:val="none"/>
        </w:rPr>
        <w:t xml:space="preserve">ознакомле</w:t>
      </w:r>
      <w:r>
        <w:rPr>
          <w:rFonts w:ascii="Tinos" w:hAnsi="Tinos" w:cs="Tinos"/>
          <w:color w:val="000000" w:themeColor="text1"/>
          <w:sz w:val="28"/>
          <w:szCs w:val="28"/>
          <w:u w:val="none"/>
        </w:rPr>
        <w:t xml:space="preserve">н(</w:t>
      </w:r>
      <w:r>
        <w:rPr>
          <w:rFonts w:ascii="Tinos" w:hAnsi="Tinos" w:cs="Tinos"/>
          <w:color w:val="000000" w:themeColor="text1"/>
          <w:sz w:val="28"/>
          <w:szCs w:val="28"/>
          <w:u w:val="none"/>
        </w:rPr>
        <w:t xml:space="preserve">а).</w:t>
      </w:r>
      <w:r>
        <w:rPr>
          <w:rFonts w:ascii="Tinos" w:hAnsi="Tinos" w:cs="Tinos"/>
          <w:color w:val="000000" w:themeColor="text1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Liberation Sans">
    <w:panose1 w:val="020B0604020202020204"/>
  </w:font>
  <w:font w:name="PT Sans">
    <w:panose1 w:val="020B0503020203020204"/>
  </w:font>
  <w:font w:name="Wingdings">
    <w:panose1 w:val="05010000000000000000"/>
  </w:font>
  <w:font w:name="Courier New">
    <w:panose1 w:val="02070409020205020404"/>
  </w:font>
  <w:font w:name="times new roman cyr">
    <w:panose1 w:val="02000603000000000000"/>
  </w:font>
  <w:font w:name="Consolas">
    <w:panose1 w:val="020B0606020202030204"/>
  </w:font>
  <w:font w:name="Roboto">
    <w:panose1 w:val="02000000000000000000"/>
  </w:font>
  <w:font w:name="timesnewroman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</w:pPr>
    <w:r/>
    <w:r/>
  </w:p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24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2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2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2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291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9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9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9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9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9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9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9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28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8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60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30" w:hanging="281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30" w:hanging="2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67" w:hanging="2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41" w:hanging="2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15" w:hanging="28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87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8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8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8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8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8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8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8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8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24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2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2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2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28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8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" w:hanging="300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30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312" w:hanging="46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isLgl w:val="false"/>
      <w:suff w:val="tab"/>
      <w:lvlText w:val="%1.%2."/>
      <w:lvlJc w:val="left"/>
      <w:pPr>
        <w:ind w:left="1312" w:hanging="464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3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6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5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4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2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51" w:hanging="20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0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48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97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346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95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44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493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42" w:hanging="20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44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3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00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288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876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64" w:hanging="65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94" w:hanging="267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" w:hanging="464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6" w:hanging="658"/>
        <w:jc w:val="left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1" w:hanging="658"/>
        <w:jc w:val="left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4">
      <w:start w:val="0"/>
      <w:numFmt w:val="bullet"/>
      <w:isLgl w:val="false"/>
      <w:suff w:val="tab"/>
      <w:lvlText w:val="–"/>
      <w:lvlJc w:val="left"/>
      <w:pPr>
        <w:ind w:left="141" w:hanging="658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39" w:hanging="6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9" w:hanging="6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9" w:hanging="6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9" w:hanging="658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1" w:hanging="202"/>
      </w:pPr>
      <w:rPr>
        <w:rFonts w:hint="default" w:ascii="Times New Roman" w:hAnsi="Times New Roman" w:eastAsia="Times New Roman" w:cs="Times New Roman"/>
        <w:spacing w:val="0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9" w:hanging="2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9" w:hanging="2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4" w:hanging="2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232222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232222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232222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232222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232222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232222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19" w:hanging="226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98" w:hanging="387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" w:hanging="552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420" w:hanging="5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87" w:hanging="5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54" w:hanging="5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21" w:hanging="5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88" w:hanging="5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56" w:hanging="552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19" w:hanging="226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98" w:hanging="387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" w:hanging="552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420" w:hanging="5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87" w:hanging="5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54" w:hanging="5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21" w:hanging="5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88" w:hanging="5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56" w:hanging="552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19" w:hanging="226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98" w:hanging="387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" w:hanging="552"/>
        <w:jc w:val="left"/>
      </w:pPr>
      <w:rPr>
        <w:rFonts w:hint="default" w:ascii="Times New Roman" w:hAnsi="Times New Roman" w:eastAsia="Times New Roman" w:cs="Times New Roman"/>
        <w:spacing w:val="0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420" w:hanging="5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87" w:hanging="5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54" w:hanging="5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21" w:hanging="5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88" w:hanging="5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56" w:hanging="5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6">
    <w:name w:val="Heading 1"/>
    <w:basedOn w:val="1032"/>
    <w:next w:val="1032"/>
    <w:link w:val="8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7">
    <w:name w:val="Heading 1 Char"/>
    <w:link w:val="856"/>
    <w:uiPriority w:val="9"/>
    <w:rPr>
      <w:rFonts w:ascii="Arial" w:hAnsi="Arial" w:eastAsia="Arial" w:cs="Arial"/>
      <w:sz w:val="40"/>
      <w:szCs w:val="40"/>
    </w:rPr>
  </w:style>
  <w:style w:type="paragraph" w:styleId="858">
    <w:name w:val="Heading 2"/>
    <w:basedOn w:val="1032"/>
    <w:next w:val="1032"/>
    <w:link w:val="8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9">
    <w:name w:val="Heading 2 Char"/>
    <w:link w:val="858"/>
    <w:uiPriority w:val="9"/>
    <w:rPr>
      <w:rFonts w:ascii="Arial" w:hAnsi="Arial" w:eastAsia="Arial" w:cs="Arial"/>
      <w:sz w:val="34"/>
    </w:rPr>
  </w:style>
  <w:style w:type="paragraph" w:styleId="860">
    <w:name w:val="Heading 3"/>
    <w:basedOn w:val="1032"/>
    <w:next w:val="1032"/>
    <w:link w:val="8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1">
    <w:name w:val="Heading 3 Char"/>
    <w:link w:val="860"/>
    <w:uiPriority w:val="9"/>
    <w:rPr>
      <w:rFonts w:ascii="Arial" w:hAnsi="Arial" w:eastAsia="Arial" w:cs="Arial"/>
      <w:sz w:val="30"/>
      <w:szCs w:val="30"/>
    </w:rPr>
  </w:style>
  <w:style w:type="paragraph" w:styleId="862">
    <w:name w:val="Heading 4"/>
    <w:basedOn w:val="1032"/>
    <w:next w:val="1032"/>
    <w:link w:val="8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3">
    <w:name w:val="Heading 4 Char"/>
    <w:link w:val="862"/>
    <w:uiPriority w:val="9"/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1032"/>
    <w:next w:val="1032"/>
    <w:link w:val="8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5">
    <w:name w:val="Heading 5 Char"/>
    <w:link w:val="864"/>
    <w:uiPriority w:val="9"/>
    <w:rPr>
      <w:rFonts w:ascii="Arial" w:hAnsi="Arial" w:eastAsia="Arial" w:cs="Arial"/>
      <w:b/>
      <w:bCs/>
      <w:sz w:val="24"/>
      <w:szCs w:val="24"/>
    </w:rPr>
  </w:style>
  <w:style w:type="paragraph" w:styleId="866">
    <w:name w:val="Heading 6"/>
    <w:basedOn w:val="1032"/>
    <w:next w:val="1032"/>
    <w:link w:val="8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7">
    <w:name w:val="Heading 6 Char"/>
    <w:link w:val="866"/>
    <w:uiPriority w:val="9"/>
    <w:rPr>
      <w:rFonts w:ascii="Arial" w:hAnsi="Arial" w:eastAsia="Arial" w:cs="Arial"/>
      <w:b/>
      <w:bCs/>
      <w:sz w:val="22"/>
      <w:szCs w:val="22"/>
    </w:rPr>
  </w:style>
  <w:style w:type="paragraph" w:styleId="868">
    <w:name w:val="Heading 7"/>
    <w:basedOn w:val="1032"/>
    <w:next w:val="1032"/>
    <w:link w:val="8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9">
    <w:name w:val="Heading 7 Char"/>
    <w:link w:val="8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0">
    <w:name w:val="Heading 8"/>
    <w:basedOn w:val="1032"/>
    <w:next w:val="1032"/>
    <w:link w:val="8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1">
    <w:name w:val="Heading 8 Char"/>
    <w:link w:val="870"/>
    <w:uiPriority w:val="9"/>
    <w:rPr>
      <w:rFonts w:ascii="Arial" w:hAnsi="Arial" w:eastAsia="Arial" w:cs="Arial"/>
      <w:i/>
      <w:iCs/>
      <w:sz w:val="22"/>
      <w:szCs w:val="22"/>
    </w:rPr>
  </w:style>
  <w:style w:type="paragraph" w:styleId="872">
    <w:name w:val="Heading 9"/>
    <w:basedOn w:val="1032"/>
    <w:next w:val="1032"/>
    <w:link w:val="8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3">
    <w:name w:val="Heading 9 Char"/>
    <w:link w:val="872"/>
    <w:uiPriority w:val="9"/>
    <w:rPr>
      <w:rFonts w:ascii="Arial" w:hAnsi="Arial" w:eastAsia="Arial" w:cs="Arial"/>
      <w:i/>
      <w:iCs/>
      <w:sz w:val="21"/>
      <w:szCs w:val="21"/>
    </w:rPr>
  </w:style>
  <w:style w:type="paragraph" w:styleId="874">
    <w:name w:val="Title"/>
    <w:basedOn w:val="1032"/>
    <w:next w:val="1032"/>
    <w:link w:val="8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5">
    <w:name w:val="Title Char"/>
    <w:link w:val="874"/>
    <w:uiPriority w:val="10"/>
    <w:rPr>
      <w:sz w:val="48"/>
      <w:szCs w:val="48"/>
    </w:rPr>
  </w:style>
  <w:style w:type="paragraph" w:styleId="876">
    <w:name w:val="Subtitle"/>
    <w:basedOn w:val="1032"/>
    <w:next w:val="1032"/>
    <w:link w:val="877"/>
    <w:uiPriority w:val="11"/>
    <w:qFormat/>
    <w:pPr>
      <w:spacing w:before="200" w:after="200"/>
    </w:pPr>
    <w:rPr>
      <w:sz w:val="24"/>
      <w:szCs w:val="24"/>
    </w:rPr>
  </w:style>
  <w:style w:type="character" w:styleId="877">
    <w:name w:val="Subtitle Char"/>
    <w:link w:val="876"/>
    <w:uiPriority w:val="11"/>
    <w:rPr>
      <w:sz w:val="24"/>
      <w:szCs w:val="24"/>
    </w:rPr>
  </w:style>
  <w:style w:type="paragraph" w:styleId="878">
    <w:name w:val="Quote"/>
    <w:basedOn w:val="1032"/>
    <w:next w:val="1032"/>
    <w:link w:val="879"/>
    <w:uiPriority w:val="29"/>
    <w:qFormat/>
    <w:pPr>
      <w:ind w:left="720" w:right="720"/>
    </w:pPr>
    <w:rPr>
      <w:i/>
    </w:rPr>
  </w:style>
  <w:style w:type="character" w:styleId="879">
    <w:name w:val="Quote Char"/>
    <w:link w:val="878"/>
    <w:uiPriority w:val="29"/>
    <w:rPr>
      <w:i/>
    </w:rPr>
  </w:style>
  <w:style w:type="paragraph" w:styleId="880">
    <w:name w:val="Intense Quote"/>
    <w:basedOn w:val="1032"/>
    <w:next w:val="1032"/>
    <w:link w:val="8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1">
    <w:name w:val="Intense Quote Char"/>
    <w:link w:val="880"/>
    <w:uiPriority w:val="30"/>
    <w:rPr>
      <w:i/>
    </w:rPr>
  </w:style>
  <w:style w:type="paragraph" w:styleId="882">
    <w:name w:val="Header"/>
    <w:basedOn w:val="1032"/>
    <w:link w:val="8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3">
    <w:name w:val="Header Char"/>
    <w:link w:val="882"/>
    <w:uiPriority w:val="99"/>
  </w:style>
  <w:style w:type="paragraph" w:styleId="884">
    <w:name w:val="Footer"/>
    <w:basedOn w:val="1032"/>
    <w:link w:val="8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5">
    <w:name w:val="Footer Char"/>
    <w:link w:val="884"/>
    <w:uiPriority w:val="99"/>
  </w:style>
  <w:style w:type="paragraph" w:styleId="886">
    <w:name w:val="Caption"/>
    <w:basedOn w:val="1032"/>
    <w:next w:val="10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7">
    <w:name w:val="Caption Char"/>
    <w:basedOn w:val="886"/>
    <w:link w:val="884"/>
    <w:uiPriority w:val="99"/>
  </w:style>
  <w:style w:type="table" w:styleId="888">
    <w:name w:val="Table Grid"/>
    <w:basedOn w:val="10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9">
    <w:name w:val="Table Grid Light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0">
    <w:name w:val="Plain Table 1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1">
    <w:name w:val="Plain Table 2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2">
    <w:name w:val="Plain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3">
    <w:name w:val="Plain Table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Plain Table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5">
    <w:name w:val="Grid Table 1 Light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1 Light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1 Light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2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2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4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7">
    <w:name w:val="Grid Table 4 - Accent 1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8">
    <w:name w:val="Grid Table 4 - Accent 2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9">
    <w:name w:val="Grid Table 4 - Accent 3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0">
    <w:name w:val="Grid Table 4 - Accent 4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1">
    <w:name w:val="Grid Table 4 - Accent 5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2">
    <w:name w:val="Grid Table 4 - Accent 6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3">
    <w:name w:val="Grid Table 5 Dark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4">
    <w:name w:val="Grid Table 5 Dark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26">
    <w:name w:val="Grid Table 5 Dark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27">
    <w:name w:val="Grid Table 5 Dark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28">
    <w:name w:val="Grid Table 5 Dark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29">
    <w:name w:val="Grid Table 5 Dark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30">
    <w:name w:val="Grid Table 6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1">
    <w:name w:val="Grid Table 6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2">
    <w:name w:val="Grid Table 6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3">
    <w:name w:val="Grid Table 6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4">
    <w:name w:val="Grid Table 6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5">
    <w:name w:val="Grid Table 6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6">
    <w:name w:val="Grid Table 6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7">
    <w:name w:val="Grid Table 7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7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7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2">
    <w:name w:val="List Table 2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3">
    <w:name w:val="List Table 2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4">
    <w:name w:val="List Table 2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5">
    <w:name w:val="List Table 2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6">
    <w:name w:val="List Table 2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7">
    <w:name w:val="List Table 2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8">
    <w:name w:val="List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3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3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5 Dark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5 Dark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5 Dark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6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0">
    <w:name w:val="List Table 6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1">
    <w:name w:val="List Table 6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2">
    <w:name w:val="List Table 6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3">
    <w:name w:val="List Table 6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4">
    <w:name w:val="List Table 6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5">
    <w:name w:val="List Table 6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6">
    <w:name w:val="List Table 7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7">
    <w:name w:val="List Table 7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88">
    <w:name w:val="List Table 7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89">
    <w:name w:val="List Table 7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90">
    <w:name w:val="List Table 7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91">
    <w:name w:val="List Table 7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92">
    <w:name w:val="List Table 7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93">
    <w:name w:val="Lined - Accent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4">
    <w:name w:val="Lined - Accent 1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95">
    <w:name w:val="Lined - Accent 2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96">
    <w:name w:val="Lined - Accent 3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97">
    <w:name w:val="Lined - Accent 4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98">
    <w:name w:val="Lined - Accent 5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99">
    <w:name w:val="Lined - Accent 6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00">
    <w:name w:val="Bordered &amp; Lined - Accent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1">
    <w:name w:val="Bordered &amp; Lined - Accent 1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02">
    <w:name w:val="Bordered &amp; Lined - Accent 2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03">
    <w:name w:val="Bordered &amp; Lined - Accent 3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04">
    <w:name w:val="Bordered &amp; Lined - Accent 4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05">
    <w:name w:val="Bordered &amp; Lined - Accent 5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06">
    <w:name w:val="Bordered &amp; Lined - Accent 6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07">
    <w:name w:val="Bordered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8">
    <w:name w:val="Bordered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9">
    <w:name w:val="Bordered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0">
    <w:name w:val="Bordered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1">
    <w:name w:val="Bordered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2">
    <w:name w:val="Bordered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3">
    <w:name w:val="Bordered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4">
    <w:name w:val="Hyperlink"/>
    <w:uiPriority w:val="99"/>
    <w:unhideWhenUsed/>
    <w:rPr>
      <w:color w:val="0000ff" w:themeColor="hyperlink"/>
      <w:u w:val="single"/>
    </w:rPr>
  </w:style>
  <w:style w:type="paragraph" w:styleId="1015">
    <w:name w:val="footnote text"/>
    <w:basedOn w:val="1032"/>
    <w:link w:val="1016"/>
    <w:uiPriority w:val="99"/>
    <w:semiHidden/>
    <w:unhideWhenUsed/>
    <w:pPr>
      <w:spacing w:after="40" w:line="240" w:lineRule="auto"/>
    </w:pPr>
    <w:rPr>
      <w:sz w:val="18"/>
    </w:rPr>
  </w:style>
  <w:style w:type="character" w:styleId="1016">
    <w:name w:val="Footnote Text Char"/>
    <w:link w:val="1015"/>
    <w:uiPriority w:val="99"/>
    <w:rPr>
      <w:sz w:val="18"/>
    </w:rPr>
  </w:style>
  <w:style w:type="character" w:styleId="1017">
    <w:name w:val="footnote reference"/>
    <w:uiPriority w:val="99"/>
    <w:unhideWhenUsed/>
    <w:rPr>
      <w:vertAlign w:val="superscript"/>
    </w:rPr>
  </w:style>
  <w:style w:type="paragraph" w:styleId="1018">
    <w:name w:val="endnote text"/>
    <w:basedOn w:val="1032"/>
    <w:link w:val="1019"/>
    <w:uiPriority w:val="99"/>
    <w:semiHidden/>
    <w:unhideWhenUsed/>
    <w:pPr>
      <w:spacing w:after="0" w:line="240" w:lineRule="auto"/>
    </w:pPr>
    <w:rPr>
      <w:sz w:val="20"/>
    </w:rPr>
  </w:style>
  <w:style w:type="character" w:styleId="1019">
    <w:name w:val="Endnote Text Char"/>
    <w:link w:val="1018"/>
    <w:uiPriority w:val="99"/>
    <w:rPr>
      <w:sz w:val="20"/>
    </w:rPr>
  </w:style>
  <w:style w:type="character" w:styleId="1020">
    <w:name w:val="endnote reference"/>
    <w:uiPriority w:val="99"/>
    <w:semiHidden/>
    <w:unhideWhenUsed/>
    <w:rPr>
      <w:vertAlign w:val="superscript"/>
    </w:rPr>
  </w:style>
  <w:style w:type="paragraph" w:styleId="1021">
    <w:name w:val="toc 1"/>
    <w:basedOn w:val="1032"/>
    <w:next w:val="1032"/>
    <w:uiPriority w:val="39"/>
    <w:unhideWhenUsed/>
    <w:pPr>
      <w:ind w:left="0" w:right="0" w:firstLine="0"/>
      <w:spacing w:after="57"/>
    </w:pPr>
  </w:style>
  <w:style w:type="paragraph" w:styleId="1022">
    <w:name w:val="toc 2"/>
    <w:basedOn w:val="1032"/>
    <w:next w:val="1032"/>
    <w:uiPriority w:val="39"/>
    <w:unhideWhenUsed/>
    <w:pPr>
      <w:ind w:left="283" w:right="0" w:firstLine="0"/>
      <w:spacing w:after="57"/>
    </w:pPr>
  </w:style>
  <w:style w:type="paragraph" w:styleId="1023">
    <w:name w:val="toc 3"/>
    <w:basedOn w:val="1032"/>
    <w:next w:val="1032"/>
    <w:uiPriority w:val="39"/>
    <w:unhideWhenUsed/>
    <w:pPr>
      <w:ind w:left="567" w:right="0" w:firstLine="0"/>
      <w:spacing w:after="57"/>
    </w:pPr>
  </w:style>
  <w:style w:type="paragraph" w:styleId="1024">
    <w:name w:val="toc 4"/>
    <w:basedOn w:val="1032"/>
    <w:next w:val="1032"/>
    <w:uiPriority w:val="39"/>
    <w:unhideWhenUsed/>
    <w:pPr>
      <w:ind w:left="850" w:right="0" w:firstLine="0"/>
      <w:spacing w:after="57"/>
    </w:pPr>
  </w:style>
  <w:style w:type="paragraph" w:styleId="1025">
    <w:name w:val="toc 5"/>
    <w:basedOn w:val="1032"/>
    <w:next w:val="1032"/>
    <w:uiPriority w:val="39"/>
    <w:unhideWhenUsed/>
    <w:pPr>
      <w:ind w:left="1134" w:right="0" w:firstLine="0"/>
      <w:spacing w:after="57"/>
    </w:pPr>
  </w:style>
  <w:style w:type="paragraph" w:styleId="1026">
    <w:name w:val="toc 6"/>
    <w:basedOn w:val="1032"/>
    <w:next w:val="1032"/>
    <w:uiPriority w:val="39"/>
    <w:unhideWhenUsed/>
    <w:pPr>
      <w:ind w:left="1417" w:right="0" w:firstLine="0"/>
      <w:spacing w:after="57"/>
    </w:pPr>
  </w:style>
  <w:style w:type="paragraph" w:styleId="1027">
    <w:name w:val="toc 7"/>
    <w:basedOn w:val="1032"/>
    <w:next w:val="1032"/>
    <w:uiPriority w:val="39"/>
    <w:unhideWhenUsed/>
    <w:pPr>
      <w:ind w:left="1701" w:right="0" w:firstLine="0"/>
      <w:spacing w:after="57"/>
    </w:pPr>
  </w:style>
  <w:style w:type="paragraph" w:styleId="1028">
    <w:name w:val="toc 8"/>
    <w:basedOn w:val="1032"/>
    <w:next w:val="1032"/>
    <w:uiPriority w:val="39"/>
    <w:unhideWhenUsed/>
    <w:pPr>
      <w:ind w:left="1984" w:right="0" w:firstLine="0"/>
      <w:spacing w:after="57"/>
    </w:pPr>
  </w:style>
  <w:style w:type="paragraph" w:styleId="1029">
    <w:name w:val="toc 9"/>
    <w:basedOn w:val="1032"/>
    <w:next w:val="1032"/>
    <w:uiPriority w:val="39"/>
    <w:unhideWhenUsed/>
    <w:pPr>
      <w:ind w:left="2268" w:right="0" w:firstLine="0"/>
      <w:spacing w:after="57"/>
    </w:pPr>
  </w:style>
  <w:style w:type="paragraph" w:styleId="1030">
    <w:name w:val="TOC Heading"/>
    <w:uiPriority w:val="39"/>
    <w:unhideWhenUsed/>
  </w:style>
  <w:style w:type="paragraph" w:styleId="1031">
    <w:name w:val="table of figures"/>
    <w:basedOn w:val="1032"/>
    <w:next w:val="1032"/>
    <w:uiPriority w:val="99"/>
    <w:unhideWhenUsed/>
    <w:pPr>
      <w:spacing w:after="0" w:afterAutospacing="0"/>
    </w:pPr>
  </w:style>
  <w:style w:type="paragraph" w:styleId="1032" w:default="1">
    <w:name w:val="Normal"/>
    <w:qFormat/>
  </w:style>
  <w:style w:type="table" w:styleId="10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4" w:default="1">
    <w:name w:val="No List"/>
    <w:uiPriority w:val="99"/>
    <w:semiHidden/>
    <w:unhideWhenUsed/>
  </w:style>
  <w:style w:type="paragraph" w:styleId="1035">
    <w:name w:val="No Spacing"/>
    <w:basedOn w:val="1032"/>
    <w:uiPriority w:val="1"/>
    <w:qFormat/>
    <w:pPr>
      <w:spacing w:after="0" w:line="240" w:lineRule="auto"/>
    </w:pPr>
  </w:style>
  <w:style w:type="paragraph" w:styleId="1036">
    <w:name w:val="List Paragraph"/>
    <w:basedOn w:val="1032"/>
    <w:uiPriority w:val="34"/>
    <w:qFormat/>
    <w:pPr>
      <w:contextualSpacing/>
      <w:ind w:left="720"/>
    </w:pPr>
  </w:style>
  <w:style w:type="character" w:styleId="1037" w:default="1">
    <w:name w:val="Default Paragraph Font"/>
    <w:uiPriority w:val="1"/>
    <w:semiHidden/>
    <w:unhideWhenUsed/>
  </w:style>
  <w:style w:type="paragraph" w:styleId="1038" w:customStyle="1">
    <w:name w:val="Основной текст3"/>
    <w:basedOn w:val="1010"/>
    <w:link w:val="1016"/>
    <w:pPr>
      <w:contextualSpacing w:val="0"/>
      <w:ind w:left="0" w:right="0" w:hanging="1420"/>
      <w:jc w:val="both"/>
      <w:keepLines w:val="0"/>
      <w:keepNext w:val="0"/>
      <w:pageBreakBefore w:val="0"/>
      <w:spacing w:before="0" w:beforeAutospacing="0" w:after="60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8"/>
      <w:szCs w:val="28"/>
      <w:highlight w:val="none"/>
      <w:u w:val="none"/>
      <w:vertAlign w:val="baseline"/>
      <w:lang w:val="ru-RU" w:eastAsia="en-US" w:bidi="ar-SA"/>
      <w14:ligatures w14:val="none"/>
    </w:rPr>
  </w:style>
  <w:style w:type="paragraph" w:styleId="1039" w:customStyle="1">
    <w:name w:val="Body Text"/>
    <w:basedOn w:val="895"/>
    <w:uiPriority w:val="1"/>
    <w:qFormat/>
    <w:pPr>
      <w:contextualSpacing w:val="0"/>
      <w:ind w:left="141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6"/>
      <w:szCs w:val="26"/>
      <w:highlight w:val="none"/>
      <w:u w:val="none"/>
      <w:vertAlign w:val="baseline"/>
      <w:lang w:val="ru-RU" w:eastAsia="en-US" w:bidi="ar-SA"/>
      <w14:ligatures w14:val="none"/>
    </w:rPr>
  </w:style>
  <w:style w:type="paragraph" w:styleId="1040" w:customStyle="1">
    <w:name w:val="Table Paragraph"/>
    <w:basedOn w:val="895"/>
    <w:uiPriority w:val="1"/>
    <w:qFormat/>
    <w:pPr>
      <w:contextualSpacing w:val="0"/>
      <w:ind w:left="107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2"/>
      <w:szCs w:val="22"/>
      <w:highlight w:val="none"/>
      <w:u w:val="none"/>
      <w:vertAlign w:val="baseline"/>
      <w:lang w:val="ru-RU" w:eastAsia="en-US" w:bidi="ar-SA"/>
      <w14:ligatures w14:val="none"/>
    </w:rPr>
  </w:style>
  <w:style w:type="paragraph" w:styleId="1041" w:customStyle="1">
    <w:name w:val="Нормальный (таблица)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color w:val="auto"/>
      <w:spacing w:val="0"/>
      <w:position w:val="0"/>
      <w:sz w:val="24"/>
      <w:szCs w:val="20"/>
      <w:highlight w:val="none"/>
      <w:u w:val="none"/>
      <w:vertAlign w:val="baseline"/>
      <w:lang w:val="en-US" w:eastAsia="zh-CN" w:bidi="ar-SA"/>
      <w14:ligatures w14:val="none"/>
    </w:rPr>
  </w:style>
  <w:style w:type="paragraph" w:styleId="1042" w:customStyle="1">
    <w:name w:val="Прижатый влево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color w:val="auto"/>
      <w:spacing w:val="0"/>
      <w:position w:val="0"/>
      <w:sz w:val="24"/>
      <w:szCs w:val="20"/>
      <w:highlight w:val="none"/>
      <w:u w:val="none"/>
      <w:vertAlign w:val="baseline"/>
      <w:lang w:val="en-US" w:eastAsia="zh-CN" w:bidi="ar-SA"/>
      <w14:ligatures w14:val="none"/>
    </w:rPr>
  </w:style>
  <w:style w:type="character" w:styleId="1043" w:customStyle="1">
    <w:name w:val="Основной текст (2)"/>
    <w:rPr>
      <w:rFonts w:ascii="Times New Roman" w:hAnsi="Times New Roman" w:eastAsia="Times New Roman" w:cs="Times New Roman"/>
      <w:color w:val="000000"/>
      <w:spacing w:val="0"/>
      <w:position w:val="0"/>
      <w:sz w:val="19"/>
      <w:szCs w:val="19"/>
      <w:u w:val="single"/>
      <w:lang w:val="ru-RU" w:eastAsia="ru-RU" w:bidi="ru-RU"/>
    </w:rPr>
  </w:style>
  <w:style w:type="character" w:styleId="1044" w:customStyle="1">
    <w:name w:val="Основной текст (2) + 12 pt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1045" w:customStyle="1">
    <w:name w:val="Основной текст (4)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Consolas" w:cs="Consolas"/>
      <w:i/>
      <w:iCs/>
      <w:color w:val="000000"/>
      <w:spacing w:val="0"/>
      <w:position w:val="0"/>
      <w:sz w:val="20"/>
      <w:szCs w:val="20"/>
      <w:highlight w:val="none"/>
      <w:u w:val="none"/>
      <w:vertAlign w:val="baseline"/>
      <w:lang w:val="ru-RU" w:eastAsia="ru-RU" w:bidi="ru-RU"/>
      <w14:ligatures w14:val="none"/>
    </w:rPr>
  </w:style>
  <w:style w:type="character" w:styleId="1046" w:customStyle="1">
    <w:name w:val="Цветовое выделение для Текст"/>
    <w:rPr>
      <w:rFonts w:ascii="Times New Roman CYR" w:hAnsi="Times New Roman CYR" w:eastAsia="Times New Roman CYR" w:cs="Times New Roman CYR"/>
      <w:sz w:val="24"/>
    </w:rPr>
  </w:style>
  <w:style w:type="character" w:styleId="1047" w:customStyle="1">
    <w:name w:val="Цветовое выделение"/>
    <w:rPr>
      <w:rFonts w:ascii="Arial" w:hAnsi="Arial" w:eastAsia="Arial" w:cs="Arial"/>
      <w:b/>
      <w:color w:val="26282f"/>
      <w:sz w:val="24"/>
    </w:rPr>
  </w:style>
  <w:style w:type="character" w:styleId="1048" w:customStyle="1">
    <w:name w:val="Гипертекстовая ссылка"/>
    <w:rPr>
      <w:rFonts w:ascii="Arial" w:hAnsi="Arial" w:eastAsia="Arial" w:cs="Arial"/>
      <w:color w:val="106bbe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modified xsi:type="dcterms:W3CDTF">2025-09-09T02:17:05Z</dcterms:modified>
</cp:coreProperties>
</file>