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1C" w:rsidRPr="00EB61E7" w:rsidRDefault="00EB61E7" w:rsidP="00EB61E7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8290F4" wp14:editId="7FFFBD40">
            <wp:simplePos x="0" y="0"/>
            <wp:positionH relativeFrom="column">
              <wp:posOffset>-118745</wp:posOffset>
            </wp:positionH>
            <wp:positionV relativeFrom="paragraph">
              <wp:posOffset>3810</wp:posOffset>
            </wp:positionV>
            <wp:extent cx="2134235" cy="1428750"/>
            <wp:effectExtent l="0" t="0" r="0" b="0"/>
            <wp:wrapSquare wrapText="bothSides"/>
            <wp:docPr id="1" name="Рисунок 1" descr="https://avatars.mds.yandex.net/i?id=75aa3c671c7ff025b6e1108322ad03cb170a194b-90658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5aa3c671c7ff025b6e1108322ad03cb170a194b-90658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1C" w:rsidRPr="00EB61E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</w:t>
      </w:r>
      <w:r w:rsidR="00152F0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грушки по возрасту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Прежде чем вы познакомитесь с примерным </w:t>
      </w:r>
      <w:bookmarkStart w:id="0" w:name="_GoBack"/>
      <w:bookmarkEnd w:id="0"/>
      <w:r w:rsidRPr="00EB6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списком игрушек, вот несколько общих рекомендаций:</w:t>
      </w:r>
      <w:r w:rsidRPr="00EB61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EB61E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✔️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Выбирайте игрушки, которые сделаны из натуральных </w:t>
      </w:r>
      <w:proofErr w:type="spellStart"/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экологичных</w:t>
      </w:r>
      <w:proofErr w:type="spellEnd"/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материалов, яркие и контрастные, легкие, которые можно мыть. Игрушки должны быть крупные и цельные, без мелких элементов, сколов, царапин и неприятного запаха.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61E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✔️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любого возраста стоит выбирать простые игрушки. Чем больше у игрушки функций, тем меньше действий требуется от ребенка в игре с ней.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61E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✔️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Помните, что каждая игрушка для малыша - это не только забава и средство для развития, но и нагрузка на психику, нервную систему и органы чувств.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61E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✔️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полугода многие игрушки можно заменить предметами быта. Самые обычные ложки и миски увлекут малыша лучше всякой игрушки. Но важно, чтобы все эти предметы были безопасными!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61E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✔️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Минимально необходимого количества игрушек не существует. Однако есть исследование, доказывающее, чем меньше игрушек у ребенка, тем дольше и более креативно он с ними играет, в то время как избыток игрушек значительно снижает качество игры.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61E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✔️</w:t>
      </w:r>
      <w:r w:rsidRPr="00EB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 помнить про главный принцип здорового развития: ребенку в первую очередь необходимо не огромное количество игрушек, а взаимодействие с членами своей семьи. Игрушка лишь инструмент!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505258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0-3 месяца</w:t>
      </w: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D21F1C" w:rsidRPr="00EB61E7" w:rsidRDefault="00EB61E7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3C0575" wp14:editId="4BAA4A0C">
            <wp:simplePos x="0" y="0"/>
            <wp:positionH relativeFrom="column">
              <wp:posOffset>100965</wp:posOffset>
            </wp:positionH>
            <wp:positionV relativeFrom="paragraph">
              <wp:posOffset>30480</wp:posOffset>
            </wp:positionV>
            <wp:extent cx="1600200" cy="1188085"/>
            <wp:effectExtent l="0" t="0" r="0" b="0"/>
            <wp:wrapThrough wrapText="bothSides">
              <wp:wrapPolygon edited="0">
                <wp:start x="0" y="0"/>
                <wp:lineTo x="0" y="21127"/>
                <wp:lineTo x="21343" y="21127"/>
                <wp:lineTo x="21343" y="0"/>
                <wp:lineTo x="0" y="0"/>
              </wp:wrapPolygon>
            </wp:wrapThrough>
            <wp:docPr id="2" name="Рисунок 2" descr="https://avatars.mds.yandex.net/i?id=f24916196d51ef84a6c7ea9dd88b4c3819c7e017-91070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24916196d51ef84a6c7ea9dd88b4c3819c7e017-91070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F0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🐥" style="width:12pt;height:12pt;visibility:visible;mso-wrap-style:square">
            <v:imagedata r:id="rId6" o:title="🐥"/>
          </v:shape>
        </w:pict>
      </w:r>
      <w:r w:rsidR="00D21F1C" w:rsidRPr="00EB61E7">
        <w:rPr>
          <w:rFonts w:ascii="Times New Roman" w:eastAsia="Times New Roman" w:hAnsi="Times New Roman" w:cs="Times New Roman"/>
          <w:color w:val="505258"/>
          <w:sz w:val="24"/>
          <w:szCs w:val="24"/>
          <w:lang w:eastAsia="ru-RU"/>
        </w:rPr>
        <w:t> </w:t>
      </w:r>
      <w:hyperlink r:id="rId7" w:tgtFrame="_blank" w:history="1">
        <w:r w:rsidR="00D21F1C"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Погремушки</w:t>
        </w:r>
      </w:hyperlink>
      <w:r w:rsidR="00D21F1C"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78174" wp14:editId="725E29D6">
            <wp:extent cx="155575" cy="155575"/>
            <wp:effectExtent l="0" t="0" r="0" b="0"/>
            <wp:docPr id="4" name="Рисунок 4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различной фактуры (помпон от шапки, кусочки трикотажа, бархата, шелка).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7E9C2" wp14:editId="104F8A6D">
            <wp:extent cx="155575" cy="155575"/>
            <wp:effectExtent l="0" t="0" r="0" b="0"/>
            <wp:docPr id="5" name="Рисунок 5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Мягкая тканевая книжка-</w:t>
        </w:r>
        <w:proofErr w:type="spellStart"/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шуршалка</w:t>
        </w:r>
        <w:proofErr w:type="spellEnd"/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E2DFF" wp14:editId="41B76488">
            <wp:extent cx="155575" cy="155575"/>
            <wp:effectExtent l="0" t="0" r="0" b="0"/>
            <wp:docPr id="6" name="Рисунок 6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Маленький массажный мячик, похожий на ежика.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8C7B1" wp14:editId="4511BA20">
            <wp:extent cx="155575" cy="155575"/>
            <wp:effectExtent l="0" t="0" r="0" b="0"/>
            <wp:docPr id="7" name="Рисунок 7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B61E7" w:rsidRPr="00EB61E7">
        <w:rPr>
          <w:rFonts w:ascii="Times New Roman" w:hAnsi="Times New Roman" w:cs="Times New Roman"/>
          <w:sz w:val="24"/>
          <w:szCs w:val="24"/>
        </w:rPr>
        <w:fldChar w:fldCharType="begin"/>
      </w:r>
      <w:r w:rsidR="00EB61E7" w:rsidRPr="00EB61E7">
        <w:rPr>
          <w:rFonts w:ascii="Times New Roman" w:hAnsi="Times New Roman" w:cs="Times New Roman"/>
          <w:sz w:val="24"/>
          <w:szCs w:val="24"/>
        </w:rPr>
        <w:instrText xml:space="preserve"> HYPERLINK "https://www.ivandamarya.com/collection/komfortery" \t "_blank" \o "https://www.ivandamarya.com/collection/komfortery" </w:instrText>
      </w:r>
      <w:r w:rsidR="00EB61E7" w:rsidRPr="00EB61E7">
        <w:rPr>
          <w:rFonts w:ascii="Times New Roman" w:hAnsi="Times New Roman" w:cs="Times New Roman"/>
          <w:sz w:val="24"/>
          <w:szCs w:val="24"/>
        </w:rPr>
        <w:fldChar w:fldCharType="separate"/>
      </w:r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Комфортер</w:t>
      </w:r>
      <w:proofErr w:type="spellEnd"/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EB61E7"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E3BE2" wp14:editId="26EC3A46">
            <wp:extent cx="155575" cy="155575"/>
            <wp:effectExtent l="0" t="0" r="0" b="0"/>
            <wp:docPr id="8" name="Рисунок 8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Браслеты-погремушки на ручку.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45BDB" wp14:editId="23C4C4E4">
            <wp:extent cx="155575" cy="155575"/>
            <wp:effectExtent l="0" t="0" r="0" b="0"/>
            <wp:docPr id="9" name="Рисунок 9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Развивающий набор "Говорим с пеленок"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21A9F" wp14:editId="07841DA8">
            <wp:extent cx="155575" cy="155575"/>
            <wp:effectExtent l="0" t="0" r="0" b="0"/>
            <wp:docPr id="10" name="Рисунок 10" descr="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Подвесные игрушки и </w:t>
        </w:r>
        <w:proofErr w:type="spellStart"/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мобил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(помните, что подвесные игрушки должны находиться в стороне ножек, а не над лицом!).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3-6 месяцев</w:t>
      </w: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D21F1C" w:rsidRPr="00EB61E7" w:rsidRDefault="00EB61E7" w:rsidP="00EB61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A0046A" wp14:editId="6FD611B3">
            <wp:simplePos x="0" y="0"/>
            <wp:positionH relativeFrom="column">
              <wp:posOffset>148590</wp:posOffset>
            </wp:positionH>
            <wp:positionV relativeFrom="paragraph">
              <wp:posOffset>106680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3" name="Рисунок 3" descr="https://avatars.mds.yandex.net/i?id=f91d17bfb87a1965799b980708285a36d816d779-52100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f91d17bfb87a1965799b980708285a36d816d779-52100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1C" w:rsidRPr="00EB61E7">
        <w:rPr>
          <w:rFonts w:ascii="Times New Roman" w:eastAsia="Times New Roman" w:hAnsi="Times New Roman" w:cs="Times New Roman"/>
          <w:color w:val="505258"/>
          <w:sz w:val="24"/>
          <w:szCs w:val="24"/>
          <w:lang w:eastAsia="ru-RU"/>
        </w:rPr>
        <w:br/>
      </w:r>
      <w:r w:rsidR="00D21F1C"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DAC6A" wp14:editId="25DC2611">
            <wp:extent cx="155575" cy="155575"/>
            <wp:effectExtent l="0" t="0" r="0" b="0"/>
            <wp:docPr id="12" name="Рисунок 12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F1C"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gtFrame="_blank" w:history="1">
        <w:r w:rsidR="00D21F1C"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Погремушки.</w:t>
        </w:r>
      </w:hyperlink>
      <w:r w:rsidR="00D21F1C"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По-прежнему не теряют своей актуальности!</w:t>
      </w:r>
    </w:p>
    <w:p w:rsidR="00D21F1C" w:rsidRPr="00EB61E7" w:rsidRDefault="00D21F1C" w:rsidP="00EB61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AD1F90" wp14:editId="51A0926E">
            <wp:extent cx="155575" cy="155575"/>
            <wp:effectExtent l="0" t="0" r="0" b="0"/>
            <wp:docPr id="13" name="Рисунок 13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Погремушки-подвески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подвесные колокольчики и бубенчики.</w:t>
      </w:r>
    </w:p>
    <w:p w:rsidR="00D21F1C" w:rsidRPr="00EB61E7" w:rsidRDefault="00D21F1C" w:rsidP="00EB61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E6BDE" wp14:editId="621CD852">
            <wp:extent cx="155575" cy="155575"/>
            <wp:effectExtent l="0" t="0" r="0" b="0"/>
            <wp:docPr id="14" name="Рисунок 14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B61E7" w:rsidRPr="00EB61E7">
        <w:rPr>
          <w:rFonts w:ascii="Times New Roman" w:hAnsi="Times New Roman" w:cs="Times New Roman"/>
          <w:sz w:val="24"/>
          <w:szCs w:val="24"/>
        </w:rPr>
        <w:fldChar w:fldCharType="begin"/>
      </w:r>
      <w:r w:rsidR="00EB61E7" w:rsidRPr="00EB61E7">
        <w:rPr>
          <w:rFonts w:ascii="Times New Roman" w:hAnsi="Times New Roman" w:cs="Times New Roman"/>
          <w:sz w:val="24"/>
          <w:szCs w:val="24"/>
        </w:rPr>
        <w:instrText xml:space="preserve"> HYPERLINK "https://www.ivandamarya.com/collection/derevyannie-gryzunki-prorezivateli" \t "_blank" </w:instrText>
      </w:r>
      <w:r w:rsidR="00EB61E7" w:rsidRPr="00EB61E7">
        <w:rPr>
          <w:rFonts w:ascii="Times New Roman" w:hAnsi="Times New Roman" w:cs="Times New Roman"/>
          <w:sz w:val="24"/>
          <w:szCs w:val="24"/>
        </w:rPr>
        <w:fldChar w:fldCharType="separate"/>
      </w:r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Прорезыватели</w:t>
      </w:r>
      <w:proofErr w:type="spellEnd"/>
      <w:r w:rsidR="00EB61E7"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3B63B" wp14:editId="2E92B340">
            <wp:extent cx="155575" cy="155575"/>
            <wp:effectExtent l="0" t="0" r="0" b="0"/>
            <wp:docPr id="15" name="Рисунок 15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Можжевеловые бусы</w:t>
        </w:r>
      </w:hyperlink>
    </w:p>
    <w:p w:rsidR="00D21F1C" w:rsidRPr="00EB61E7" w:rsidRDefault="00D21F1C" w:rsidP="00EB61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37278" wp14:editId="327B45BA">
            <wp:extent cx="155575" cy="155575"/>
            <wp:effectExtent l="0" t="0" r="0" b="0"/>
            <wp:docPr id="16" name="Рисунок 16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Мячи.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Разных размеров, цветов и материалов (резиновые, тканевые), в том числе массажные.</w:t>
      </w:r>
    </w:p>
    <w:p w:rsidR="00D21F1C" w:rsidRPr="00EB61E7" w:rsidRDefault="00D21F1C" w:rsidP="00EB61E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ECC22" wp14:editId="245A0CD8">
            <wp:extent cx="155575" cy="155575"/>
            <wp:effectExtent l="0" t="0" r="0" b="0"/>
            <wp:docPr id="17" name="Рисунок 17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Игрушки и материалы с различными фактурами.</w:t>
        </w:r>
      </w:hyperlink>
    </w:p>
    <w:p w:rsidR="00D21F1C" w:rsidRPr="00EB61E7" w:rsidRDefault="00D21F1C" w:rsidP="00EB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B81CD" wp14:editId="279F6C51">
            <wp:extent cx="155575" cy="155575"/>
            <wp:effectExtent l="0" t="0" r="0" b="0"/>
            <wp:docPr id="18" name="Рисунок 18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Игрушки для ползания и переворотов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типа цилиндр с шариками и соединенные диски.</w:t>
      </w:r>
    </w:p>
    <w:p w:rsidR="00D21F1C" w:rsidRPr="00EB61E7" w:rsidRDefault="00D21F1C" w:rsidP="00EB6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DEC5C" wp14:editId="33513E72">
            <wp:extent cx="155575" cy="155575"/>
            <wp:effectExtent l="0" t="0" r="0" b="0"/>
            <wp:docPr id="19" name="Рисунок 19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52F07">
        <w:fldChar w:fldCharType="begin"/>
      </w:r>
      <w:r w:rsidR="00152F07">
        <w:instrText xml:space="preserve"> HYPERLINK "https://www.ivandamarya.com/search?q=%D0%BA%D0%BD%D0%B8%D0%B6%D0%BD%D0%B0%D1%8F+%D1%80%D0%B0%D0%B7%D0%BC%D0%B8%D0%BD%D0%BA%D0%B0" \t "_blank" </w:instrText>
      </w:r>
      <w:r w:rsidR="00152F07">
        <w:fldChar w:fldCharType="separate"/>
      </w:r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Малышковые</w:t>
      </w:r>
      <w:proofErr w:type="spellEnd"/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книжки</w:t>
      </w:r>
      <w:r w:rsidR="00152F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B61E7" w:rsidRPr="00EB61E7" w:rsidRDefault="00D21F1C" w:rsidP="00EB61E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6-9 месяцев:</w:t>
      </w:r>
    </w:p>
    <w:p w:rsidR="00D21F1C" w:rsidRPr="00EB61E7" w:rsidRDefault="00EB61E7" w:rsidP="00EB61E7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D83718" wp14:editId="3DC68DC7">
            <wp:simplePos x="0" y="0"/>
            <wp:positionH relativeFrom="column">
              <wp:posOffset>147955</wp:posOffset>
            </wp:positionH>
            <wp:positionV relativeFrom="paragraph">
              <wp:posOffset>10795</wp:posOffset>
            </wp:positionV>
            <wp:extent cx="1985645" cy="1323975"/>
            <wp:effectExtent l="0" t="0" r="0" b="9525"/>
            <wp:wrapSquare wrapText="bothSides"/>
            <wp:docPr id="11" name="Рисунок 11" descr="https://avatars.mds.yandex.net/i?id=a154096f1a6bc2ba54c59d08cebf8f8461485417-128962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154096f1a6bc2ba54c59d08cebf8f8461485417-128962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1C"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8C297" wp14:editId="4C5DEBC7">
            <wp:extent cx="155575" cy="155575"/>
            <wp:effectExtent l="0" t="0" r="0" b="0"/>
            <wp:docPr id="21" name="Рисунок 21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="00D21F1C"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Мячи и шары.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B11BA" wp14:editId="7153DDA4">
            <wp:extent cx="155575" cy="155575"/>
            <wp:effectExtent l="0" t="0" r="0" b="0"/>
            <wp:docPr id="22" name="Рисунок 22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Неваляшка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ACAF3" wp14:editId="50F8952F">
            <wp:extent cx="155575" cy="155575"/>
            <wp:effectExtent l="0" t="0" r="0" b="0"/>
            <wp:docPr id="23" name="Рисунок 23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Миски, разные емкости или</w:t>
      </w:r>
      <w:hyperlink r:id="rId26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детская посуда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крышками.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FFBCC" wp14:editId="27EBA524">
            <wp:extent cx="155575" cy="155575"/>
            <wp:effectExtent l="0" t="0" r="0" b="0"/>
            <wp:docPr id="24" name="Рисунок 24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Деревянные ложки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игрушечные молоточки.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B1C70" wp14:editId="0EEEBDAC">
            <wp:extent cx="155575" cy="155575"/>
            <wp:effectExtent l="0" t="0" r="0" b="0"/>
            <wp:docPr id="25" name="Рисунок 25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Ведерки с вложенными в них игрушками или предметами.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F1FCF" wp14:editId="2BA44E79">
            <wp:extent cx="155575" cy="155575"/>
            <wp:effectExtent l="0" t="0" r="0" b="0"/>
            <wp:docPr id="26" name="Рисунок 26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Стаканчики-вкладыши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633E9D" wp14:editId="4F65F1E3">
            <wp:extent cx="155575" cy="155575"/>
            <wp:effectExtent l="0" t="0" r="0" b="0"/>
            <wp:docPr id="27" name="Рисунок 27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Игрушки-животные.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D7E0A" wp14:editId="5BD900AD">
            <wp:extent cx="155575" cy="155575"/>
            <wp:effectExtent l="0" t="0" r="0" b="0"/>
            <wp:docPr id="28" name="Рисунок 28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Пирамидка.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BCBC8" wp14:editId="0CC596D2">
            <wp:extent cx="155575" cy="155575"/>
            <wp:effectExtent l="0" t="0" r="0" b="0"/>
            <wp:docPr id="29" name="Рисунок 29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Лабиринт с бусинками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527AC8" wp14:editId="6C3D3BDF">
            <wp:extent cx="155575" cy="155575"/>
            <wp:effectExtent l="0" t="0" r="0" b="0"/>
            <wp:docPr id="30" name="Рисунок 30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Первые книжки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1E7" w:rsidRPr="00EB61E7" w:rsidRDefault="00EB61E7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E7" w:rsidRDefault="00D21F1C" w:rsidP="00EB61E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9-12 месяцев</w:t>
      </w:r>
      <w:r w:rsidRPr="00EB61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EB61E7" w:rsidRPr="00EB61E7" w:rsidRDefault="00EB61E7" w:rsidP="00EB61E7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21F1C" w:rsidRPr="00EB61E7" w:rsidRDefault="00EB61E7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C03724A" wp14:editId="5B4474B8">
            <wp:simplePos x="0" y="0"/>
            <wp:positionH relativeFrom="column">
              <wp:posOffset>224790</wp:posOffset>
            </wp:positionH>
            <wp:positionV relativeFrom="paragraph">
              <wp:posOffset>59055</wp:posOffset>
            </wp:positionV>
            <wp:extent cx="2143125" cy="1424305"/>
            <wp:effectExtent l="0" t="0" r="9525" b="4445"/>
            <wp:wrapThrough wrapText="bothSides">
              <wp:wrapPolygon edited="0">
                <wp:start x="0" y="0"/>
                <wp:lineTo x="0" y="21379"/>
                <wp:lineTo x="21504" y="21379"/>
                <wp:lineTo x="21504" y="0"/>
                <wp:lineTo x="0" y="0"/>
              </wp:wrapPolygon>
            </wp:wrapThrough>
            <wp:docPr id="31" name="Рисунок 31" descr="https://avatars.mds.yandex.net/i?id=a443490ebc7ac8a51a56a562afe66cb9ea2cdf03-53263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a443490ebc7ac8a51a56a562afe66cb9ea2cdf03-53263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1C" w:rsidRPr="00EB61E7">
        <w:rPr>
          <w:rFonts w:ascii="Times New Roman" w:eastAsia="Times New Roman" w:hAnsi="Times New Roman" w:cs="Times New Roman"/>
          <w:noProof/>
          <w:color w:val="505258"/>
          <w:sz w:val="24"/>
          <w:szCs w:val="24"/>
          <w:lang w:eastAsia="ru-RU"/>
        </w:rPr>
        <w:drawing>
          <wp:inline distT="0" distB="0" distL="0" distR="0" wp14:anchorId="0381D8F6" wp14:editId="74D978B8">
            <wp:extent cx="155575" cy="155575"/>
            <wp:effectExtent l="0" t="0" r="0" b="0"/>
            <wp:docPr id="32" name="Рисунок 32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F1C" w:rsidRPr="00EB61E7">
        <w:rPr>
          <w:rFonts w:ascii="Times New Roman" w:eastAsia="Times New Roman" w:hAnsi="Times New Roman" w:cs="Times New Roman"/>
          <w:color w:val="505258"/>
          <w:sz w:val="24"/>
          <w:szCs w:val="24"/>
          <w:lang w:eastAsia="ru-RU"/>
        </w:rPr>
        <w:t>  </w:t>
      </w:r>
      <w:hyperlink r:id="rId35" w:tgtFrame="_blank" w:history="1">
        <w:r w:rsidR="00D21F1C"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Кубики и кирпичики деревянные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BC04D" wp14:editId="517D36B1">
            <wp:extent cx="155575" cy="155575"/>
            <wp:effectExtent l="0" t="0" r="0" b="0"/>
            <wp:docPr id="33" name="Рисунок 33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6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Большие кубики (могут быть мягкие или из </w:t>
        </w:r>
        <w:r w:rsid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 </w:t>
        </w:r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картона).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813A5" wp14:editId="0A0677A3">
            <wp:extent cx="155575" cy="155575"/>
            <wp:effectExtent l="0" t="0" r="0" b="0"/>
            <wp:docPr id="34" name="Рисунок 34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B61E7" w:rsidRPr="00EB61E7">
        <w:rPr>
          <w:rFonts w:ascii="Times New Roman" w:hAnsi="Times New Roman" w:cs="Times New Roman"/>
          <w:sz w:val="24"/>
          <w:szCs w:val="24"/>
        </w:rPr>
        <w:fldChar w:fldCharType="begin"/>
      </w:r>
      <w:r w:rsidR="00EB61E7" w:rsidRPr="00EB61E7">
        <w:rPr>
          <w:rFonts w:ascii="Times New Roman" w:hAnsi="Times New Roman" w:cs="Times New Roman"/>
          <w:sz w:val="24"/>
          <w:szCs w:val="24"/>
        </w:rPr>
        <w:instrText xml:space="preserve"> HYPERLINK "https://www.ivandamarya.com/collection/derevyannye-sortery-stuchalki" \t "_blank" </w:instrText>
      </w:r>
      <w:r w:rsidR="00EB61E7" w:rsidRPr="00EB61E7">
        <w:rPr>
          <w:rFonts w:ascii="Times New Roman" w:hAnsi="Times New Roman" w:cs="Times New Roman"/>
          <w:sz w:val="24"/>
          <w:szCs w:val="24"/>
        </w:rPr>
        <w:fldChar w:fldCharType="separate"/>
      </w:r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Стучалка</w:t>
      </w:r>
      <w:proofErr w:type="spellEnd"/>
      <w:r w:rsidR="00EB61E7"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2861C3" wp14:editId="693B3C7F">
            <wp:extent cx="155575" cy="155575"/>
            <wp:effectExtent l="0" t="0" r="0" b="0"/>
            <wp:docPr id="35" name="Рисунок 35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Рамки-вкладыши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8CB8FE" wp14:editId="51A1AE7B">
            <wp:extent cx="155575" cy="155575"/>
            <wp:effectExtent l="0" t="0" r="0" b="0"/>
            <wp:docPr id="36" name="Рисунок 36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Усложненные </w:t>
      </w:r>
      <w:proofErr w:type="spellStart"/>
      <w:r w:rsidR="00EB61E7" w:rsidRPr="00EB61E7">
        <w:rPr>
          <w:rFonts w:ascii="Times New Roman" w:hAnsi="Times New Roman" w:cs="Times New Roman"/>
          <w:sz w:val="24"/>
          <w:szCs w:val="24"/>
        </w:rPr>
        <w:fldChar w:fldCharType="begin"/>
      </w:r>
      <w:r w:rsidR="00EB61E7" w:rsidRPr="00EB61E7">
        <w:rPr>
          <w:rFonts w:ascii="Times New Roman" w:hAnsi="Times New Roman" w:cs="Times New Roman"/>
          <w:sz w:val="24"/>
          <w:szCs w:val="24"/>
        </w:rPr>
        <w:instrText xml:space="preserve"> HYPERLINK "https://www.ivandamarya.com/collection/derevyannye-piramidki" \t "_blank" </w:instrText>
      </w:r>
      <w:r w:rsidR="00EB61E7" w:rsidRPr="00EB61E7">
        <w:rPr>
          <w:rFonts w:ascii="Times New Roman" w:hAnsi="Times New Roman" w:cs="Times New Roman"/>
          <w:sz w:val="24"/>
          <w:szCs w:val="24"/>
        </w:rPr>
        <w:fldChar w:fldCharType="separate"/>
      </w:r>
      <w:r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пирамдки</w:t>
      </w:r>
      <w:proofErr w:type="spellEnd"/>
      <w:r w:rsidR="00EB61E7" w:rsidRPr="00EB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F8617" wp14:editId="62B7FF4A">
            <wp:extent cx="155575" cy="155575"/>
            <wp:effectExtent l="0" t="0" r="0" b="0"/>
            <wp:docPr id="37" name="Рисунок 37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Треки и</w:t>
      </w:r>
      <w:hyperlink r:id="rId38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горки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скатываются мячики или машинки.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9990B" wp14:editId="1C0108B3">
            <wp:extent cx="155575" cy="155575"/>
            <wp:effectExtent l="0" t="0" r="0" b="0"/>
            <wp:docPr id="38" name="Рисунок 38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Музыкальные игрушки-инструменты.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77C5D" wp14:editId="102AE49D">
            <wp:extent cx="155575" cy="155575"/>
            <wp:effectExtent l="0" t="0" r="0" b="0"/>
            <wp:docPr id="39" name="Рисунок 39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Магнитная рыбалка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11301" wp14:editId="50930180">
            <wp:extent cx="155575" cy="155575"/>
            <wp:effectExtent l="0" t="0" r="0" b="0"/>
            <wp:docPr id="40" name="Рисунок 40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Пальчиковые краски</w:t>
        </w:r>
      </w:hyperlink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D7A2C" wp14:editId="4434A853">
            <wp:extent cx="155575" cy="155575"/>
            <wp:effectExtent l="0" t="0" r="0" b="0"/>
            <wp:docPr id="41" name="Рисунок 41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gtFrame="_blank" w:history="1">
        <w:r w:rsidRPr="00EB61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Наклейки.</w:t>
        </w:r>
      </w:hyperlink>
    </w:p>
    <w:p w:rsidR="00D21F1C" w:rsidRPr="00EB61E7" w:rsidRDefault="00D21F1C" w:rsidP="00EB61E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D82" w:rsidRPr="00EB61E7" w:rsidRDefault="00865D82" w:rsidP="00EB61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5D82" w:rsidRPr="00EB61E7" w:rsidSect="00D21F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F1"/>
    <w:rsid w:val="00152F07"/>
    <w:rsid w:val="002872F1"/>
    <w:rsid w:val="00865D82"/>
    <w:rsid w:val="00D21F1C"/>
    <w:rsid w:val="00E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BA3FA"/>
  <w15:chartTrackingRefBased/>
  <w15:docId w15:val="{E40418AE-CE4D-48C1-84D7-ED11F52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6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ivandamarya.com/collection/igrushki-na-kolyasku-mobili" TargetMode="External"/><Relationship Id="rId18" Type="http://schemas.openxmlformats.org/officeDocument/2006/relationships/hyperlink" Target="https://www.ivandamarya.com/product/detskie-mozhzhevelovye-busy" TargetMode="External"/><Relationship Id="rId26" Type="http://schemas.openxmlformats.org/officeDocument/2006/relationships/hyperlink" Target="https://www.ivandamarya.com/collection/detskaya-posuda" TargetMode="External"/><Relationship Id="rId39" Type="http://schemas.openxmlformats.org/officeDocument/2006/relationships/hyperlink" Target="https://www.ivandamarya.com/collection/derevyannye-muzykalnye-instrumen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vandamarya.com/collection/barabanchiki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www.ivandamarya.com/search?q=%D0%BE%D0%B1%D1%8A%D0%B5%D0%BC%D0%BD%D1%8B%D0%B5+%D0%BD%D0%B0%D0%BA%D0%BB%D0%B5%D0%B9%D0%BA%D0%B8" TargetMode="External"/><Relationship Id="rId7" Type="http://schemas.openxmlformats.org/officeDocument/2006/relationships/hyperlink" Target="https://www.ivandamarya.com/collection/derevyannye-pogremushki-gryzunki" TargetMode="External"/><Relationship Id="rId12" Type="http://schemas.openxmlformats.org/officeDocument/2006/relationships/hyperlink" Target="https://www.ivandamarya.com/product/govorim-s-pelyonok" TargetMode="External"/><Relationship Id="rId17" Type="http://schemas.openxmlformats.org/officeDocument/2006/relationships/hyperlink" Target="https://www.ivandamarya.com/collection/igrushki-na-kolyasku-mobili" TargetMode="External"/><Relationship Id="rId25" Type="http://schemas.openxmlformats.org/officeDocument/2006/relationships/hyperlink" Target="https://www.ivandamarya.com/collection/myachi-i-shary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www.ivandamarya.com/product/kugelban-derevo-djec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vandamarya.com/collection/igrushki-dlya-detej-ot-0-do-1" TargetMode="External"/><Relationship Id="rId20" Type="http://schemas.openxmlformats.org/officeDocument/2006/relationships/hyperlink" Target="https://www.ivandamarya.com/collection/igrushki-i-materialy-s-razlichnymi-fakturami" TargetMode="External"/><Relationship Id="rId29" Type="http://schemas.openxmlformats.org/officeDocument/2006/relationships/hyperlink" Target="https://www.ivandamarya.com/collection/kauchukovye-igrushki-dlya-vannoy" TargetMode="External"/><Relationship Id="rId41" Type="http://schemas.openxmlformats.org/officeDocument/2006/relationships/hyperlink" Target="https://www.ivandamarya.com/product/kraski-dlya-risovaniya-paltsami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vandamarya.com/collection/trenazher" TargetMode="External"/><Relationship Id="rId24" Type="http://schemas.openxmlformats.org/officeDocument/2006/relationships/hyperlink" Target="https://www.ivandamarya.com/collection/myachi-i-shary" TargetMode="External"/><Relationship Id="rId32" Type="http://schemas.openxmlformats.org/officeDocument/2006/relationships/hyperlink" Target="https://www.ivandamarya.com/search?q=%D0%BA%D0%BD%D0%B8%D0%B6%D0%BD%D0%B0%D1%8F+%D1%80%D0%B0%D0%B7%D0%BC%D0%B8%D0%BD%D0%BA%D0%B0" TargetMode="External"/><Relationship Id="rId37" Type="http://schemas.openxmlformats.org/officeDocument/2006/relationships/hyperlink" Target="https://www.ivandamarya.com/collection/derevyannye-pazly-vkladyshi" TargetMode="External"/><Relationship Id="rId40" Type="http://schemas.openxmlformats.org/officeDocument/2006/relationships/hyperlink" Target="https://www.ivandamarya.com/search?q=%D0%BC%D0%B0%D0%B3%D0%BD%D0%B8%D1%80%D0%BD%D0%B0%D1%8F+%D1%80%D1%8B%D0%B1%D0%B0%D0%BB%D0%BA%D0%B0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hyperlink" Target="https://www.ivandamarya.com/product/nabor-stakanchikov-piramida-iz-stakanchikov-tsvet-2" TargetMode="External"/><Relationship Id="rId36" Type="http://schemas.openxmlformats.org/officeDocument/2006/relationships/hyperlink" Target="https://www.ivandamarya.com/collection/kubiki" TargetMode="External"/><Relationship Id="rId10" Type="http://schemas.openxmlformats.org/officeDocument/2006/relationships/hyperlink" Target="https://www.ivandamarya.com/product/taktilnye-mozhzhevelovye-shariki-riflyonye" TargetMode="External"/><Relationship Id="rId19" Type="http://schemas.openxmlformats.org/officeDocument/2006/relationships/hyperlink" Target="https://www.ivandamarya.com/collection/myachi-i-shary" TargetMode="External"/><Relationship Id="rId31" Type="http://schemas.openxmlformats.org/officeDocument/2006/relationships/hyperlink" Target="https://www.ivandamarya.com/collection/labirint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ivandamarya.com/collection/myagkie-knizhki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7.jpeg"/><Relationship Id="rId27" Type="http://schemas.openxmlformats.org/officeDocument/2006/relationships/hyperlink" Target="https://www.ivandamarya.com/product/detskaya-mozhzhevelovaya-lozhka" TargetMode="External"/><Relationship Id="rId30" Type="http://schemas.openxmlformats.org/officeDocument/2006/relationships/hyperlink" Target="https://www.ivandamarya.com/collection/derevyannye-piramidki" TargetMode="External"/><Relationship Id="rId35" Type="http://schemas.openxmlformats.org/officeDocument/2006/relationships/hyperlink" Target="https://www.ivandamarya.com/collection/derevyannye-kubik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Останина ОА</cp:lastModifiedBy>
  <cp:revision>4</cp:revision>
  <dcterms:created xsi:type="dcterms:W3CDTF">2025-06-18T09:21:00Z</dcterms:created>
  <dcterms:modified xsi:type="dcterms:W3CDTF">2025-06-19T02:43:00Z</dcterms:modified>
</cp:coreProperties>
</file>