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06" w:rsidRPr="008F0F06" w:rsidRDefault="008F0F06" w:rsidP="008F0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F06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учреждение </w:t>
      </w:r>
    </w:p>
    <w:p w:rsidR="008F0F06" w:rsidRDefault="008F0F06" w:rsidP="008F0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F06"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и социального обслуживания населения по </w:t>
      </w:r>
      <w:proofErr w:type="spellStart"/>
      <w:r w:rsidRPr="008F0F06">
        <w:rPr>
          <w:rFonts w:ascii="Times New Roman" w:hAnsi="Times New Roman" w:cs="Times New Roman"/>
          <w:sz w:val="24"/>
          <w:szCs w:val="24"/>
        </w:rPr>
        <w:t>Куйтунскому</w:t>
      </w:r>
      <w:proofErr w:type="spellEnd"/>
      <w:r w:rsidRPr="008F0F06">
        <w:rPr>
          <w:rFonts w:ascii="Times New Roman" w:hAnsi="Times New Roman" w:cs="Times New Roman"/>
          <w:sz w:val="24"/>
          <w:szCs w:val="24"/>
        </w:rPr>
        <w:t xml:space="preserve"> району»</w:t>
      </w:r>
    </w:p>
    <w:p w:rsidR="008F0F06" w:rsidRPr="008F0F06" w:rsidRDefault="008F0F06" w:rsidP="008F0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F06" w:rsidRPr="008F0F06" w:rsidRDefault="008F0F06" w:rsidP="008F0F06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363B8" w:rsidRDefault="00A363B8" w:rsidP="008F0F06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363B8">
        <w:rPr>
          <w:rFonts w:ascii="Times New Roman" w:hAnsi="Times New Roman" w:cs="Times New Roman"/>
          <w:b/>
          <w:color w:val="00B050"/>
          <w:sz w:val="36"/>
          <w:szCs w:val="36"/>
        </w:rPr>
        <w:t>Рекомендации для родителей по развитию речи у детей раннего возраста.</w:t>
      </w:r>
    </w:p>
    <w:p w:rsidR="008F0F06" w:rsidRDefault="008F0F06" w:rsidP="008F0F06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D6DE0" w:rsidRPr="00A363B8" w:rsidRDefault="00AD6DE0" w:rsidP="00A363B8">
      <w:pPr>
        <w:spacing w:after="0"/>
        <w:ind w:firstLine="56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236220</wp:posOffset>
            </wp:positionV>
            <wp:extent cx="255714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02" y="21479"/>
                <wp:lineTo x="21402" y="0"/>
                <wp:lineTo x="0" y="0"/>
              </wp:wrapPolygon>
            </wp:wrapThrough>
            <wp:docPr id="1" name="Рисунок 1" descr="Дети развитие апр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развитие апр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B8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3B8">
        <w:rPr>
          <w:rFonts w:ascii="Times New Roman" w:hAnsi="Times New Roman" w:cs="Times New Roman"/>
          <w:sz w:val="24"/>
          <w:szCs w:val="24"/>
        </w:rPr>
        <w:t>Развитие речи ребенка тесно связано с ег</w:t>
      </w:r>
      <w:r>
        <w:rPr>
          <w:rFonts w:ascii="Times New Roman" w:hAnsi="Times New Roman" w:cs="Times New Roman"/>
          <w:sz w:val="24"/>
          <w:szCs w:val="24"/>
        </w:rPr>
        <w:t xml:space="preserve">о общим психическим развитием. И </w:t>
      </w:r>
      <w:r w:rsidRPr="00A363B8">
        <w:rPr>
          <w:rFonts w:ascii="Times New Roman" w:hAnsi="Times New Roman" w:cs="Times New Roman"/>
          <w:sz w:val="24"/>
          <w:szCs w:val="24"/>
        </w:rPr>
        <w:t>по тому, как ребенок говорит, можно судить, насколько он развит в целом. Занимаясь развитием речи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363B8">
        <w:rPr>
          <w:rFonts w:ascii="Times New Roman" w:hAnsi="Times New Roman" w:cs="Times New Roman"/>
          <w:sz w:val="24"/>
          <w:szCs w:val="24"/>
        </w:rPr>
        <w:t>, мы способствуем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A363B8">
        <w:rPr>
          <w:rFonts w:ascii="Times New Roman" w:hAnsi="Times New Roman" w:cs="Times New Roman"/>
          <w:sz w:val="24"/>
          <w:szCs w:val="24"/>
        </w:rPr>
        <w:t xml:space="preserve"> интеллектуальному развитию. </w:t>
      </w:r>
    </w:p>
    <w:p w:rsidR="00A363B8" w:rsidRDefault="008F0F06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для ребе</w:t>
      </w:r>
      <w:r w:rsidR="00A363B8" w:rsidRPr="00A363B8">
        <w:rPr>
          <w:rFonts w:ascii="Times New Roman" w:hAnsi="Times New Roman" w:cs="Times New Roman"/>
          <w:sz w:val="24"/>
          <w:szCs w:val="24"/>
        </w:rPr>
        <w:t>нка нужно создавать такие условия, чтобы он испытывал удовлетворение от общения с взр</w:t>
      </w:r>
      <w:r w:rsidR="00A363B8">
        <w:rPr>
          <w:rFonts w:ascii="Times New Roman" w:hAnsi="Times New Roman" w:cs="Times New Roman"/>
          <w:sz w:val="24"/>
          <w:szCs w:val="24"/>
        </w:rPr>
        <w:t xml:space="preserve">ослыми, получал от них новые знания, </w:t>
      </w:r>
      <w:r w:rsidR="00A363B8" w:rsidRPr="00A363B8">
        <w:rPr>
          <w:rFonts w:ascii="Times New Roman" w:hAnsi="Times New Roman" w:cs="Times New Roman"/>
          <w:sz w:val="24"/>
          <w:szCs w:val="24"/>
        </w:rPr>
        <w:t>и обогащал свой словарный запас, учился п</w:t>
      </w:r>
      <w:r>
        <w:rPr>
          <w:rFonts w:ascii="Times New Roman" w:hAnsi="Times New Roman" w:cs="Times New Roman"/>
          <w:sz w:val="24"/>
          <w:szCs w:val="24"/>
        </w:rPr>
        <w:t>равильно строить предложения, че</w:t>
      </w:r>
      <w:r w:rsidR="00A363B8" w:rsidRPr="00A363B8">
        <w:rPr>
          <w:rFonts w:ascii="Times New Roman" w:hAnsi="Times New Roman" w:cs="Times New Roman"/>
          <w:sz w:val="24"/>
          <w:szCs w:val="24"/>
        </w:rPr>
        <w:t xml:space="preserve">тко произносить звуки, интересно рассказывать. </w:t>
      </w:r>
    </w:p>
    <w:p w:rsidR="00A363B8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3B8">
        <w:rPr>
          <w:rFonts w:ascii="Times New Roman" w:hAnsi="Times New Roman" w:cs="Times New Roman"/>
          <w:sz w:val="24"/>
          <w:szCs w:val="24"/>
        </w:rPr>
        <w:t xml:space="preserve">Необходимо, чтобы у ребенка формировались полноценные образы о предметах.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363B8">
        <w:rPr>
          <w:rFonts w:ascii="Times New Roman" w:hAnsi="Times New Roman" w:cs="Times New Roman"/>
          <w:sz w:val="24"/>
          <w:szCs w:val="24"/>
        </w:rPr>
        <w:t xml:space="preserve">апример, </w:t>
      </w:r>
    </w:p>
    <w:p w:rsidR="00A363B8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63B8">
        <w:rPr>
          <w:rFonts w:ascii="Times New Roman" w:hAnsi="Times New Roman" w:cs="Times New Roman"/>
          <w:sz w:val="24"/>
          <w:szCs w:val="24"/>
        </w:rPr>
        <w:t xml:space="preserve">делая что-либо по дому, можно брать ребенка с собой, делать так, чтобы он видел ваши действия, одновременно проговаривать названия этих действий. </w:t>
      </w:r>
    </w:p>
    <w:p w:rsidR="00A363B8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63B8">
        <w:rPr>
          <w:rFonts w:ascii="Times New Roman" w:hAnsi="Times New Roman" w:cs="Times New Roman"/>
          <w:sz w:val="24"/>
          <w:szCs w:val="24"/>
        </w:rPr>
        <w:t xml:space="preserve">дать поиграть с ложкой, взять </w:t>
      </w:r>
      <w:r>
        <w:rPr>
          <w:rFonts w:ascii="Times New Roman" w:hAnsi="Times New Roman" w:cs="Times New Roman"/>
          <w:sz w:val="24"/>
          <w:szCs w:val="24"/>
        </w:rPr>
        <w:t>ее в рот (не забывать сказать: -«</w:t>
      </w:r>
      <w:r w:rsidRPr="00A363B8">
        <w:rPr>
          <w:rFonts w:ascii="Times New Roman" w:hAnsi="Times New Roman" w:cs="Times New Roman"/>
          <w:sz w:val="24"/>
          <w:szCs w:val="24"/>
        </w:rPr>
        <w:t>Это ложка. М</w:t>
      </w:r>
      <w:r>
        <w:rPr>
          <w:rFonts w:ascii="Times New Roman" w:hAnsi="Times New Roman" w:cs="Times New Roman"/>
          <w:sz w:val="24"/>
          <w:szCs w:val="24"/>
        </w:rPr>
        <w:t>еталлическая, твердая, холодная!»</w:t>
      </w:r>
      <w:r w:rsidRPr="00A363B8">
        <w:rPr>
          <w:rFonts w:ascii="Times New Roman" w:hAnsi="Times New Roman" w:cs="Times New Roman"/>
          <w:sz w:val="24"/>
          <w:szCs w:val="24"/>
        </w:rPr>
        <w:t>), разрешить</w:t>
      </w:r>
      <w:r>
        <w:rPr>
          <w:rFonts w:ascii="Times New Roman" w:hAnsi="Times New Roman" w:cs="Times New Roman"/>
          <w:sz w:val="24"/>
          <w:szCs w:val="24"/>
        </w:rPr>
        <w:t xml:space="preserve"> ее бросить (и комментировать: -«</w:t>
      </w:r>
      <w:r w:rsidRPr="00A363B8">
        <w:rPr>
          <w:rFonts w:ascii="Times New Roman" w:hAnsi="Times New Roman" w:cs="Times New Roman"/>
          <w:sz w:val="24"/>
          <w:szCs w:val="24"/>
        </w:rPr>
        <w:t>Ты бр</w:t>
      </w:r>
      <w:r>
        <w:rPr>
          <w:rFonts w:ascii="Times New Roman" w:hAnsi="Times New Roman" w:cs="Times New Roman"/>
          <w:sz w:val="24"/>
          <w:szCs w:val="24"/>
        </w:rPr>
        <w:t xml:space="preserve">осил ложку. Ложка упала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>
        <w:rPr>
          <w:rFonts w:ascii="Times New Roman" w:hAnsi="Times New Roman" w:cs="Times New Roman"/>
          <w:sz w:val="24"/>
          <w:szCs w:val="24"/>
        </w:rPr>
        <w:t>!») и т.п.</w:t>
      </w:r>
    </w:p>
    <w:p w:rsidR="00A363B8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A363B8">
        <w:rPr>
          <w:rFonts w:ascii="Times New Roman" w:hAnsi="Times New Roman" w:cs="Times New Roman"/>
          <w:sz w:val="24"/>
          <w:szCs w:val="24"/>
        </w:rPr>
        <w:t xml:space="preserve">ойте детям </w:t>
      </w:r>
      <w:r>
        <w:rPr>
          <w:rFonts w:ascii="Times New Roman" w:hAnsi="Times New Roman" w:cs="Times New Roman"/>
          <w:sz w:val="24"/>
          <w:szCs w:val="24"/>
        </w:rPr>
        <w:t>колыбельные</w:t>
      </w:r>
      <w:r w:rsidRPr="00A363B8">
        <w:rPr>
          <w:rFonts w:ascii="Times New Roman" w:hAnsi="Times New Roman" w:cs="Times New Roman"/>
          <w:sz w:val="24"/>
          <w:szCs w:val="24"/>
        </w:rPr>
        <w:t>. От того, какие песни пела ребенку мать, и пела ли она их вообще, зависит характер маленького человека, его физическое здоровье, степень его психологической устойчивости. Чтение и пение колыбельных развивают память, обогащают словарный запас, развлекают и одновременно успокаивают ребенка. Давно замечено, что ребенок, которому поют колыбельны</w:t>
      </w:r>
      <w:r>
        <w:rPr>
          <w:rFonts w:ascii="Times New Roman" w:hAnsi="Times New Roman" w:cs="Times New Roman"/>
          <w:sz w:val="24"/>
          <w:szCs w:val="24"/>
        </w:rPr>
        <w:t>е песни, раньше начинает ―гукать.</w:t>
      </w:r>
    </w:p>
    <w:p w:rsidR="00AD6DE0" w:rsidRDefault="00AD6DE0" w:rsidP="00AD6D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E0">
        <w:rPr>
          <w:rFonts w:ascii="Times New Roman" w:hAnsi="Times New Roman" w:cs="Times New Roman"/>
          <w:sz w:val="24"/>
          <w:szCs w:val="24"/>
        </w:rPr>
        <w:t>С самого раннего возраста нужно н</w:t>
      </w:r>
      <w:r w:rsidR="00A363B8" w:rsidRPr="00AD6DE0">
        <w:rPr>
          <w:rFonts w:ascii="Times New Roman" w:hAnsi="Times New Roman" w:cs="Times New Roman"/>
          <w:sz w:val="24"/>
          <w:szCs w:val="24"/>
        </w:rPr>
        <w:t>ачинать работу п</w:t>
      </w:r>
      <w:r w:rsidRPr="00AD6DE0">
        <w:rPr>
          <w:rFonts w:ascii="Times New Roman" w:hAnsi="Times New Roman" w:cs="Times New Roman"/>
          <w:sz w:val="24"/>
          <w:szCs w:val="24"/>
        </w:rPr>
        <w:t>о развитию мелкой моторики: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же грудному младенцу (со 2-ой недели) массировать пальчики (пальчиковая гимнастика), воздействуя тем самым на активные точки, связанные с корой головного мозга. 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63B8" w:rsidRPr="00AD6DE0">
        <w:rPr>
          <w:rFonts w:ascii="Times New Roman" w:hAnsi="Times New Roman" w:cs="Times New Roman"/>
          <w:sz w:val="24"/>
          <w:szCs w:val="24"/>
        </w:rPr>
        <w:t>ел</w:t>
      </w:r>
      <w:r w:rsidR="008F0F06">
        <w:rPr>
          <w:rFonts w:ascii="Times New Roman" w:hAnsi="Times New Roman" w:cs="Times New Roman"/>
          <w:sz w:val="24"/>
          <w:szCs w:val="24"/>
        </w:rPr>
        <w:t>ать упражнения с кистями рук, ле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гкий поглаживающий массаж ладони по часовой стрелке. В центре ладони находится очень важная точка - 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речи. </w:t>
      </w:r>
    </w:p>
    <w:p w:rsidR="00AD6DE0" w:rsidRDefault="00A363B8" w:rsidP="006B7F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E0">
        <w:rPr>
          <w:rFonts w:ascii="Times New Roman" w:hAnsi="Times New Roman" w:cs="Times New Roman"/>
          <w:sz w:val="24"/>
          <w:szCs w:val="24"/>
        </w:rPr>
        <w:t xml:space="preserve"> массировать пальчики в направлении от кончиков к запястью, растирая их со всех сторон, а затем легко надавливать на подушечку каждого из них. Затем каждый пальчик несколько раз сгибать и разгибать. Делать так 2-3 минуты ежедневно. </w:t>
      </w:r>
    </w:p>
    <w:p w:rsidR="00AD6DE0" w:rsidRDefault="00AD6DE0" w:rsidP="00AD6D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 о развитии элементарных навыков самообслуживания: застегивать и расстегивать пуговицы, завязывать шнурки и т. д. </w:t>
      </w:r>
    </w:p>
    <w:p w:rsidR="008F0F06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0F06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0F06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0F06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0F06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6DE0" w:rsidRDefault="00AD6DE0" w:rsidP="008F0F06">
      <w:pPr>
        <w:pStyle w:val="a3"/>
        <w:spacing w:after="0"/>
        <w:ind w:left="0" w:firstLine="567"/>
        <w:jc w:val="center"/>
        <w:rPr>
          <w:noProof/>
          <w:lang w:eastAsia="ru-RU"/>
        </w:rPr>
      </w:pPr>
      <w:r w:rsidRPr="00AD6DE0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="008F0F06" w:rsidRPr="008F0F06">
        <w:rPr>
          <w:noProof/>
          <w:lang w:eastAsia="ru-RU"/>
        </w:rPr>
        <w:t xml:space="preserve"> </w:t>
      </w:r>
    </w:p>
    <w:p w:rsidR="008F0F06" w:rsidRPr="00AD6DE0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186690</wp:posOffset>
            </wp:positionV>
            <wp:extent cx="1952625" cy="19526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DE0" w:rsidRDefault="00A363B8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E0">
        <w:rPr>
          <w:rFonts w:ascii="Times New Roman" w:hAnsi="Times New Roman" w:cs="Times New Roman"/>
          <w:sz w:val="24"/>
          <w:szCs w:val="24"/>
        </w:rPr>
        <w:t>эмоциональный контакт с ребенком и эмоционально выразительный разговор, интони</w:t>
      </w:r>
      <w:r w:rsidR="00AD6DE0">
        <w:rPr>
          <w:rFonts w:ascii="Times New Roman" w:hAnsi="Times New Roman" w:cs="Times New Roman"/>
          <w:sz w:val="24"/>
          <w:szCs w:val="24"/>
        </w:rPr>
        <w:t xml:space="preserve">рованное чтение сказок, </w:t>
      </w:r>
      <w:proofErr w:type="spellStart"/>
      <w:r w:rsidR="00AD6DE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AD6DE0">
        <w:rPr>
          <w:rFonts w:ascii="Times New Roman" w:hAnsi="Times New Roman" w:cs="Times New Roman"/>
          <w:sz w:val="24"/>
          <w:szCs w:val="24"/>
        </w:rPr>
        <w:t>, так как ребенок</w:t>
      </w:r>
      <w:r w:rsidRPr="00AD6DE0">
        <w:rPr>
          <w:rFonts w:ascii="Times New Roman" w:hAnsi="Times New Roman" w:cs="Times New Roman"/>
          <w:sz w:val="24"/>
          <w:szCs w:val="24"/>
        </w:rPr>
        <w:t xml:space="preserve"> </w:t>
      </w:r>
      <w:r w:rsidR="00AD6DE0" w:rsidRPr="00AD6DE0">
        <w:rPr>
          <w:rFonts w:ascii="Times New Roman" w:hAnsi="Times New Roman" w:cs="Times New Roman"/>
          <w:sz w:val="24"/>
          <w:szCs w:val="24"/>
        </w:rPr>
        <w:t>в первую очередь воспринимает интонацию, а уж затем смысл слов.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63B8" w:rsidRPr="00AD6DE0">
        <w:rPr>
          <w:rFonts w:ascii="Times New Roman" w:hAnsi="Times New Roman" w:cs="Times New Roman"/>
          <w:sz w:val="24"/>
          <w:szCs w:val="24"/>
        </w:rPr>
        <w:t>е сюсюкайте с ребенком (Вместо "Посмотри на этого мишку", "</w:t>
      </w:r>
      <w:proofErr w:type="spellStart"/>
      <w:r w:rsidR="00A363B8" w:rsidRPr="00AD6DE0">
        <w:rPr>
          <w:rFonts w:ascii="Times New Roman" w:hAnsi="Times New Roman" w:cs="Times New Roman"/>
          <w:sz w:val="24"/>
          <w:szCs w:val="24"/>
        </w:rPr>
        <w:t>Посма</w:t>
      </w:r>
      <w:r>
        <w:rPr>
          <w:rFonts w:ascii="Times New Roman" w:hAnsi="Times New Roman" w:cs="Times New Roman"/>
          <w:sz w:val="24"/>
          <w:szCs w:val="24"/>
        </w:rPr>
        <w:t>тли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этюво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миську</w:t>
      </w:r>
      <w:proofErr w:type="spellEnd"/>
      <w:r>
        <w:rPr>
          <w:rFonts w:ascii="Times New Roman" w:hAnsi="Times New Roman" w:cs="Times New Roman"/>
          <w:sz w:val="24"/>
          <w:szCs w:val="24"/>
        </w:rPr>
        <w:t>"). Это тормозит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 усвоение звуков, задерживать своевременное овладение словарем. Лучше говорите с ласковой интонацией.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8F0F06">
        <w:rPr>
          <w:rFonts w:ascii="Times New Roman" w:hAnsi="Times New Roman" w:cs="Times New Roman"/>
          <w:sz w:val="24"/>
          <w:szCs w:val="24"/>
        </w:rPr>
        <w:t>сли ребе</w:t>
      </w:r>
      <w:r w:rsidR="00A363B8" w:rsidRPr="00AD6DE0">
        <w:rPr>
          <w:rFonts w:ascii="Times New Roman" w:hAnsi="Times New Roman" w:cs="Times New Roman"/>
          <w:sz w:val="24"/>
          <w:szCs w:val="24"/>
        </w:rPr>
        <w:t>нок неправильно произносит какие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либо звуки, слова, не следует смеяться или передразнивать его. 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ельзя ругать малыша за плохую речь и требовать, чтобы он немедленно и правильно </w:t>
      </w:r>
      <w:r>
        <w:rPr>
          <w:rFonts w:ascii="Times New Roman" w:hAnsi="Times New Roman" w:cs="Times New Roman"/>
          <w:sz w:val="24"/>
          <w:szCs w:val="24"/>
        </w:rPr>
        <w:t xml:space="preserve">повторил трудное для него слово, так как </w:t>
      </w:r>
      <w:r w:rsidR="008F0F06">
        <w:rPr>
          <w:rFonts w:ascii="Times New Roman" w:hAnsi="Times New Roman" w:cs="Times New Roman"/>
          <w:sz w:val="24"/>
          <w:szCs w:val="24"/>
        </w:rPr>
        <w:t>ребе</w:t>
      </w:r>
      <w:r w:rsidR="00A363B8" w:rsidRPr="00AD6DE0">
        <w:rPr>
          <w:rFonts w:ascii="Times New Roman" w:hAnsi="Times New Roman" w:cs="Times New Roman"/>
          <w:sz w:val="24"/>
          <w:szCs w:val="24"/>
        </w:rPr>
        <w:t>нок буд</w:t>
      </w:r>
      <w:r>
        <w:rPr>
          <w:rFonts w:ascii="Times New Roman" w:hAnsi="Times New Roman" w:cs="Times New Roman"/>
          <w:sz w:val="24"/>
          <w:szCs w:val="24"/>
        </w:rPr>
        <w:t xml:space="preserve">ет стараться </w:t>
      </w:r>
      <w:r w:rsidR="00A363B8" w:rsidRPr="00AD6DE0">
        <w:rPr>
          <w:rFonts w:ascii="Times New Roman" w:hAnsi="Times New Roman" w:cs="Times New Roman"/>
          <w:sz w:val="24"/>
          <w:szCs w:val="24"/>
        </w:rPr>
        <w:t>не употреблять какие-то слова или заменять их другими.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оговаривайте слова, не обрывайте речь на полуслове. Пусть у ребенка будет образец чистой речи. </w:t>
      </w:r>
    </w:p>
    <w:p w:rsidR="00AD6DE0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63B8" w:rsidRPr="00AD6DE0">
        <w:rPr>
          <w:rFonts w:ascii="Times New Roman" w:hAnsi="Times New Roman" w:cs="Times New Roman"/>
          <w:sz w:val="24"/>
          <w:szCs w:val="24"/>
        </w:rPr>
        <w:t>азывайте вещи своими именами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63B8" w:rsidRPr="00AD6DE0">
        <w:rPr>
          <w:rFonts w:ascii="Times New Roman" w:hAnsi="Times New Roman" w:cs="Times New Roman"/>
          <w:sz w:val="24"/>
          <w:szCs w:val="24"/>
        </w:rPr>
        <w:t xml:space="preserve"> (Например, вместо того, чтобы на каждый вид транспорта постоянно говорить ребенку "</w:t>
      </w:r>
      <w:proofErr w:type="spellStart"/>
      <w:r w:rsidR="00A363B8" w:rsidRPr="00AD6DE0">
        <w:rPr>
          <w:rFonts w:ascii="Times New Roman" w:hAnsi="Times New Roman" w:cs="Times New Roman"/>
          <w:sz w:val="24"/>
          <w:szCs w:val="24"/>
        </w:rPr>
        <w:t>бибика</w:t>
      </w:r>
      <w:proofErr w:type="spellEnd"/>
      <w:r w:rsidR="00A363B8" w:rsidRPr="00AD6DE0">
        <w:rPr>
          <w:rFonts w:ascii="Times New Roman" w:hAnsi="Times New Roman" w:cs="Times New Roman"/>
          <w:sz w:val="24"/>
          <w:szCs w:val="24"/>
        </w:rPr>
        <w:t xml:space="preserve"> или машинка", говорите: машина, легковой автомобиль, автобус, троллейбус, трамвай, трактор, экскаватор, грейдер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6DE0" w:rsidRDefault="00A363B8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E0">
        <w:rPr>
          <w:rFonts w:ascii="Times New Roman" w:hAnsi="Times New Roman" w:cs="Times New Roman"/>
          <w:sz w:val="24"/>
          <w:szCs w:val="24"/>
        </w:rPr>
        <w:t xml:space="preserve"> </w:t>
      </w:r>
      <w:r w:rsidR="00AD6DE0">
        <w:rPr>
          <w:rFonts w:ascii="Times New Roman" w:hAnsi="Times New Roman" w:cs="Times New Roman"/>
          <w:sz w:val="24"/>
          <w:szCs w:val="24"/>
        </w:rPr>
        <w:t>к</w:t>
      </w:r>
      <w:r w:rsidRPr="00AD6DE0">
        <w:rPr>
          <w:rFonts w:ascii="Times New Roman" w:hAnsi="Times New Roman" w:cs="Times New Roman"/>
          <w:sz w:val="24"/>
          <w:szCs w:val="24"/>
        </w:rPr>
        <w:t>огда играете с малышом в игрушки, вместо</w:t>
      </w:r>
      <w:r w:rsidR="00AD6DE0">
        <w:rPr>
          <w:rFonts w:ascii="Times New Roman" w:hAnsi="Times New Roman" w:cs="Times New Roman"/>
          <w:sz w:val="24"/>
          <w:szCs w:val="24"/>
        </w:rPr>
        <w:t xml:space="preserve"> указательного местоимения ―это</w:t>
      </w:r>
      <w:r w:rsidRPr="00AD6DE0">
        <w:rPr>
          <w:rFonts w:ascii="Times New Roman" w:hAnsi="Times New Roman" w:cs="Times New Roman"/>
          <w:sz w:val="24"/>
          <w:szCs w:val="24"/>
        </w:rPr>
        <w:t xml:space="preserve"> (например, ―воз</w:t>
      </w:r>
      <w:r w:rsidR="00AD6DE0">
        <w:rPr>
          <w:rFonts w:ascii="Times New Roman" w:hAnsi="Times New Roman" w:cs="Times New Roman"/>
          <w:sz w:val="24"/>
          <w:szCs w:val="24"/>
        </w:rPr>
        <w:t>ьми это, ставь сюда</w:t>
      </w:r>
      <w:r w:rsidRPr="00AD6DE0">
        <w:rPr>
          <w:rFonts w:ascii="Times New Roman" w:hAnsi="Times New Roman" w:cs="Times New Roman"/>
          <w:sz w:val="24"/>
          <w:szCs w:val="24"/>
        </w:rPr>
        <w:t xml:space="preserve">) называйте конкретные существительные для развития пассивного словаря. Например, возьми маленький кубик и поставь его на большой. </w:t>
      </w:r>
    </w:p>
    <w:p w:rsidR="00AD6DE0" w:rsidRDefault="00A363B8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E0">
        <w:rPr>
          <w:rFonts w:ascii="Times New Roman" w:hAnsi="Times New Roman" w:cs="Times New Roman"/>
          <w:sz w:val="24"/>
          <w:szCs w:val="24"/>
        </w:rPr>
        <w:t xml:space="preserve">именно первые годы жизни малыша имеют колоссальное значение для развития речи, а значит, и для развития способности мыслить. </w:t>
      </w: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подготовил: </w:t>
      </w:r>
    </w:p>
    <w:p w:rsidR="008F0F06" w:rsidRDefault="008F0F06" w:rsidP="008F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Шкредова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8F0F06" w:rsidRDefault="008F0F06" w:rsidP="008F0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0F06" w:rsidRPr="008F0F06" w:rsidRDefault="008F0F06" w:rsidP="008F0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Куйтун, 2025</w:t>
      </w:r>
    </w:p>
    <w:p w:rsidR="00A363B8" w:rsidRPr="00A363B8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363B8" w:rsidRPr="00A3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5B1"/>
    <w:multiLevelType w:val="hybridMultilevel"/>
    <w:tmpl w:val="0C207D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2B0BAE"/>
    <w:multiLevelType w:val="hybridMultilevel"/>
    <w:tmpl w:val="9F8893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8"/>
    <w:rsid w:val="002922C6"/>
    <w:rsid w:val="008F0F06"/>
    <w:rsid w:val="00A363B8"/>
    <w:rsid w:val="00A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F07"/>
  <w15:chartTrackingRefBased/>
  <w15:docId w15:val="{D37260E3-352F-412C-9798-DF1E0D5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D294-52E4-4F4E-A0E0-C0215EBE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2</cp:revision>
  <dcterms:created xsi:type="dcterms:W3CDTF">2025-05-15T02:52:00Z</dcterms:created>
  <dcterms:modified xsi:type="dcterms:W3CDTF">2025-05-15T03:22:00Z</dcterms:modified>
</cp:coreProperties>
</file>