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692"/>
        <w:tblW w:w="0" w:type="auto"/>
        <w:tblInd w:w="6094" w:type="dxa"/>
        <w:tblLayout w:type="fixed"/>
        <w:tblLook w:val="04A0" w:firstRow="1" w:lastRow="0" w:firstColumn="1" w:lastColumn="0" w:noHBand="0" w:noVBand="1"/>
      </w:tblPr>
      <w:tblGrid>
        <w:gridCol w:w="3261"/>
      </w:tblGrid>
      <w:tr>
        <w:trPr/>
        <w:tc>
          <w:tcPr>
            <w:tcBorders>
              <w:top w:val="none" w:color="000000" w:sz="4" w:space="0"/>
              <w:left w:val="none" w:color="000000" w:sz="4" w:space="0"/>
              <w:bottom w:val="none" w:color="000000" w:sz="4" w:space="0"/>
              <w:right w:val="none" w:color="000000" w:sz="4" w:space="0"/>
            </w:tcBorders>
            <w:tcW w:w="3261" w:type="dxa"/>
            <w:textDirection w:val="lrTb"/>
            <w:noWrap w:val="false"/>
          </w:tcPr>
          <w:p>
            <w:pPr>
              <w:rPr>
                <w:rFonts w:ascii="Tinos" w:hAnsi="Tinos" w:cs="Tinos"/>
                <w:sz w:val="24"/>
                <w:szCs w:val="24"/>
              </w:rPr>
            </w:pPr>
            <w:r>
              <w:rPr>
                <w:rFonts w:ascii="Tinos" w:hAnsi="Tinos" w:cs="Tinos"/>
                <w:sz w:val="24"/>
                <w:szCs w:val="24"/>
              </w:rPr>
              <w:t xml:space="preserve">Приложение 1 к приказу областного государственного бюджетного учреждения «Управление социальной защиты и социального обслуживания населения по Куйтунскому району» </w:t>
            </w:r>
            <w:r>
              <w:rPr>
                <w:rFonts w:ascii="Tinos" w:hAnsi="Tinos" w:cs="Tinos"/>
                <w:sz w:val="24"/>
                <w:szCs w:val="24"/>
              </w:rPr>
            </w:r>
            <w:r/>
          </w:p>
          <w:p>
            <w:pPr>
              <w:rPr>
                <w:rFonts w:ascii="Tinos" w:hAnsi="Tinos" w:cs="Tinos"/>
                <w:sz w:val="24"/>
                <w:szCs w:val="24"/>
              </w:rPr>
            </w:pPr>
            <w:r>
              <w:rPr>
                <w:rFonts w:ascii="Tinos" w:hAnsi="Tinos" w:cs="Tinos"/>
                <w:sz w:val="24"/>
                <w:szCs w:val="24"/>
              </w:rPr>
            </w:r>
            <w:r>
              <w:rPr>
                <w:rFonts w:ascii="Tinos" w:hAnsi="Tinos" w:cs="Tinos"/>
                <w:sz w:val="24"/>
                <w:szCs w:val="24"/>
              </w:rPr>
              <w:t xml:space="preserve">№ </w:t>
            </w:r>
            <w:r>
              <w:rPr>
                <w:rFonts w:ascii="Tinos" w:hAnsi="Tinos" w:cs="Tinos"/>
                <w:sz w:val="24"/>
                <w:szCs w:val="24"/>
                <w:u w:val="single"/>
              </w:rPr>
              <w:t xml:space="preserve">93-п</w:t>
            </w:r>
            <w:r>
              <w:rPr>
                <w:rFonts w:ascii="Tinos" w:hAnsi="Tinos" w:cs="Tinos"/>
                <w:sz w:val="24"/>
                <w:szCs w:val="24"/>
              </w:rPr>
              <w:t xml:space="preserve"> «</w:t>
            </w:r>
            <w:r>
              <w:rPr>
                <w:rFonts w:ascii="Tinos" w:hAnsi="Tinos" w:cs="Tinos"/>
                <w:sz w:val="24"/>
                <w:szCs w:val="24"/>
                <w:u w:val="single"/>
              </w:rPr>
              <w:t xml:space="preserve">27</w:t>
            </w:r>
            <w:r>
              <w:rPr>
                <w:rFonts w:ascii="Tinos" w:hAnsi="Tinos" w:cs="Tinos"/>
                <w:sz w:val="24"/>
                <w:szCs w:val="24"/>
              </w:rPr>
              <w:t xml:space="preserve">» </w:t>
            </w:r>
            <w:r>
              <w:rPr>
                <w:rFonts w:ascii="Tinos" w:hAnsi="Tinos" w:cs="Tinos"/>
                <w:sz w:val="24"/>
                <w:szCs w:val="24"/>
                <w:u w:val="single"/>
              </w:rPr>
              <w:t xml:space="preserve">сентября</w:t>
            </w:r>
            <w:r>
              <w:rPr>
                <w:rFonts w:ascii="Tinos" w:hAnsi="Tinos" w:cs="Tinos"/>
                <w:sz w:val="24"/>
                <w:szCs w:val="24"/>
              </w:rPr>
              <w:t xml:space="preserve"> </w:t>
            </w:r>
            <w:r>
              <w:rPr>
                <w:rFonts w:ascii="Tinos" w:hAnsi="Tinos" w:cs="Tinos"/>
                <w:sz w:val="24"/>
                <w:szCs w:val="24"/>
                <w:u w:val="single"/>
              </w:rPr>
              <w:t xml:space="preserve">2023</w:t>
            </w:r>
            <w:r>
              <w:rPr>
                <w:rFonts w:ascii="Tinos" w:hAnsi="Tinos" w:cs="Tinos"/>
                <w:sz w:val="24"/>
                <w:szCs w:val="24"/>
              </w:rPr>
              <w:t xml:space="preserve"> г.</w:t>
            </w:r>
            <w:r/>
          </w:p>
        </w:tc>
      </w:tr>
    </w:tbl>
    <w:p>
      <w:pPr>
        <w:rPr>
          <w:rFonts w:ascii="Tinos" w:hAnsi="Tinos" w:cs="Tinos"/>
          <w:sz w:val="24"/>
          <w:szCs w:val="24"/>
        </w:rPr>
      </w:pPr>
      <w:r>
        <w:rPr>
          <w:rFonts w:ascii="Tinos" w:hAnsi="Tinos" w:cs="Tinos"/>
          <w:sz w:val="24"/>
          <w:szCs w:val="24"/>
        </w:rPr>
      </w:r>
      <w:r>
        <w:rPr>
          <w:rFonts w:ascii="Tinos" w:hAnsi="Tinos" w:cs="Tinos"/>
          <w:sz w:val="24"/>
          <w:szCs w:val="24"/>
        </w:rPr>
      </w:r>
      <w:r/>
    </w:p>
    <w:p>
      <w:pPr>
        <w:jc w:val="center"/>
        <w:spacing w:after="0" w:afterAutospacing="0" w:line="240" w:lineRule="auto"/>
        <w:rPr>
          <w:rFonts w:ascii="Tinos" w:hAnsi="Tinos" w:cs="Tinos"/>
          <w:b/>
          <w:bCs/>
          <w:sz w:val="24"/>
          <w:szCs w:val="24"/>
        </w:rPr>
      </w:pPr>
      <w:r>
        <w:rPr>
          <w:rFonts w:ascii="Tinos" w:hAnsi="Tinos" w:cs="Tinos"/>
          <w:b/>
          <w:bCs/>
          <w:sz w:val="28"/>
          <w:szCs w:val="28"/>
        </w:rPr>
        <w:t xml:space="preserve">ПОЛИТИКА ОБРАБОТКИ ПЕРСОНАЛЬНЫХ ДАННЫХ</w:t>
      </w:r>
      <w:r>
        <w:rPr>
          <w:rFonts w:ascii="Tinos" w:hAnsi="Tinos" w:cs="Tinos"/>
          <w:b/>
          <w:bCs/>
          <w:sz w:val="24"/>
          <w:szCs w:val="24"/>
        </w:rPr>
        <w:t xml:space="preserve"> </w:t>
      </w:r>
      <w:r>
        <w:rPr>
          <w:b/>
          <w:bCs/>
        </w:rPr>
      </w:r>
      <w:r/>
    </w:p>
    <w:p>
      <w:pPr>
        <w:jc w:val="center"/>
        <w:spacing w:after="0" w:afterAutospacing="0" w:line="240" w:lineRule="auto"/>
        <w:rPr>
          <w:rFonts w:ascii="Tinos" w:hAnsi="Tinos" w:cs="Tinos"/>
          <w:sz w:val="24"/>
          <w:szCs w:val="24"/>
          <w:highlight w:val="none"/>
        </w:rPr>
      </w:pPr>
      <w:r>
        <w:rPr>
          <w:rFonts w:ascii="Tinos" w:hAnsi="Tinos" w:cs="Tinos"/>
          <w:sz w:val="24"/>
          <w:szCs w:val="24"/>
        </w:rPr>
        <w:t xml:space="preserve">в областном государственном бюджетном учреждении «Управление социальной защиты и социального обслуживания населения по Куйтунскому району»</w:t>
      </w:r>
      <w:r>
        <w:rPr>
          <w:rFonts w:ascii="Tinos" w:hAnsi="Tinos" w:cs="Tinos"/>
          <w:sz w:val="24"/>
          <w:szCs w:val="24"/>
        </w:rPr>
      </w:r>
      <w:r/>
    </w:p>
    <w:p>
      <w:pPr>
        <w:jc w:val="left"/>
        <w:spacing w:after="0" w:afterAutospacing="0" w:line="240" w:lineRule="auto"/>
        <w:rPr>
          <w:rFonts w:ascii="Tinos" w:hAnsi="Tinos" w:cs="Tinos"/>
          <w:sz w:val="24"/>
          <w:szCs w:val="24"/>
        </w:rPr>
      </w:pPr>
      <w:r>
        <w:rPr>
          <w:rFonts w:ascii="Tinos" w:hAnsi="Tinos" w:cs="Tinos"/>
          <w:sz w:val="24"/>
          <w:szCs w:val="24"/>
        </w:rPr>
      </w:r>
      <w:r>
        <w:rPr>
          <w:rFonts w:ascii="Tinos" w:hAnsi="Tinos" w:cs="Tinos"/>
          <w:sz w:val="24"/>
          <w:szCs w:val="24"/>
        </w:rPr>
      </w:r>
      <w:r/>
    </w:p>
    <w:p>
      <w:pPr>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Раздел I. Общие положения</w:t>
      </w:r>
      <w:r>
        <w:rPr>
          <w:rFonts w:ascii="Tinos" w:hAnsi="Tinos" w:cs="Tinos"/>
          <w:b/>
          <w:bCs/>
          <w:sz w:val="28"/>
          <w:szCs w:val="28"/>
        </w:rPr>
      </w:r>
      <w:r/>
    </w:p>
    <w:p>
      <w:pPr>
        <w:jc w:val="left"/>
        <w:spacing w:after="0" w:afterAutospacing="0" w:line="240" w:lineRule="auto"/>
        <w:rPr>
          <w:rFonts w:ascii="Tinos" w:hAnsi="Tinos" w:cs="Tinos"/>
          <w:sz w:val="28"/>
          <w:szCs w:val="28"/>
        </w:rPr>
      </w:pPr>
      <w:r>
        <w:rPr>
          <w:rFonts w:ascii="Tinos" w:hAnsi="Tinos" w:cs="Tinos"/>
          <w:sz w:val="28"/>
          <w:szCs w:val="28"/>
        </w:rPr>
      </w:r>
      <w:r>
        <w:rPr>
          <w:rFonts w:ascii="Tinos" w:hAnsi="Tinos" w:cs="Tinos"/>
          <w:sz w:val="28"/>
          <w:szCs w:val="28"/>
        </w:rPr>
      </w:r>
      <w:r/>
    </w:p>
    <w:p>
      <w:pPr>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1. Настояща</w:t>
      </w:r>
      <w:r>
        <w:rPr>
          <w:rFonts w:ascii="Tinos" w:hAnsi="Tinos" w:cs="Tinos"/>
          <w:sz w:val="28"/>
          <w:szCs w:val="28"/>
          <w:highlight w:val="none"/>
        </w:rPr>
        <w:t xml:space="preserve">я Политика обработки персональных данных (далее – Политика) разработана областным государственным бюджетным учреждение «Управление социальной защиты и социального обслуживания населения по Куйтунскому району» (далее – Учреждение), которое является Оператор</w:t>
      </w:r>
      <w:r>
        <w:rPr>
          <w:rFonts w:ascii="Tinos" w:hAnsi="Tinos" w:cs="Tinos"/>
          <w:sz w:val="28"/>
          <w:szCs w:val="28"/>
          <w:highlight w:val="none"/>
        </w:rPr>
        <w:t xml:space="preserve">ом, в целях исполнения требований Федерального закона от 27 июля 2006 года № 152-ФЗ «О персональных данных» (далее – Федеральный закон «О персональных данных»)постановления Правительства Российской Федерации от 21 марта 2012 года № 211 «Об утверждении пере</w:t>
      </w:r>
      <w:r>
        <w:rPr>
          <w:rFonts w:ascii="Tinos" w:hAnsi="Tinos" w:cs="Tinos"/>
          <w:sz w:val="28"/>
          <w:szCs w:val="28"/>
          <w:highlight w:val="none"/>
        </w:rPr>
        <w:t xml:space="preserve">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Pr>
          <w:rFonts w:ascii="Tinos" w:hAnsi="Tinos" w:cs="Tinos"/>
          <w:sz w:val="24"/>
          <w:szCs w:val="24"/>
        </w:rPr>
      </w:r>
      <w:r/>
    </w:p>
    <w:p>
      <w:pPr>
        <w:ind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Политика определяет общий порядок, принципы и условия обработки персональных данных Оператором и обеспечивает защиту прав субъектов персональных данных при обработке их персональных данных.</w:t>
      </w:r>
      <w:r>
        <w:rPr>
          <w:rFonts w:ascii="Tinos" w:hAnsi="Tinos" w:cs="Tinos"/>
          <w:sz w:val="24"/>
          <w:szCs w:val="24"/>
        </w:rPr>
      </w:r>
      <w:r/>
    </w:p>
    <w:p>
      <w:pPr>
        <w:ind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2. В настоящей Политике используются следующие основные термины:</w:t>
      </w:r>
      <w:r>
        <w:rPr>
          <w:rFonts w:ascii="Tinos" w:hAnsi="Tinos" w:cs="Tinos"/>
          <w:sz w:val="28"/>
          <w:szCs w:val="28"/>
          <w:highlight w:val="none"/>
        </w:rPr>
      </w:r>
      <w:r/>
    </w:p>
    <w:p>
      <w:pPr>
        <w:pStyle w:val="840"/>
        <w:numPr>
          <w:ilvl w:val="0"/>
          <w:numId w:val="3"/>
        </w:numPr>
        <w:ind w:left="0" w:right="0" w:firstLine="72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Персональные данные – любая информация, относящаяся прямо или косвенно к определенному, или определенному физическому лицу (субъекту персональных данных);</w:t>
      </w:r>
      <w:r>
        <w:rPr>
          <w:rFonts w:ascii="Tinos" w:hAnsi="Tinos" w:cs="Tinos"/>
          <w:sz w:val="28"/>
          <w:szCs w:val="28"/>
          <w:highlight w:val="none"/>
        </w:rPr>
      </w:r>
      <w:r/>
    </w:p>
    <w:p>
      <w:pPr>
        <w:pStyle w:val="840"/>
        <w:numPr>
          <w:ilvl w:val="0"/>
          <w:numId w:val="3"/>
        </w:numPr>
        <w:ind w:left="0" w:right="0" w:firstLine="72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Персональные данные, разрешенные субъектом персональных данных для распространения – персональные данные, доступ неограниче</w:t>
      </w:r>
      <w:r>
        <w:rPr>
          <w:rFonts w:ascii="Tinos" w:hAnsi="Tinos" w:cs="Tinos"/>
          <w:sz w:val="28"/>
          <w:szCs w:val="28"/>
          <w:highlight w:val="none"/>
        </w:rPr>
        <w:t xml:space="preserve">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 персональных данных»;</w:t>
      </w:r>
      <w:r>
        <w:rPr>
          <w:rFonts w:ascii="Tinos" w:hAnsi="Tinos" w:cs="Tinos"/>
          <w:sz w:val="28"/>
          <w:szCs w:val="28"/>
          <w:highlight w:val="none"/>
        </w:rPr>
      </w:r>
      <w:r/>
    </w:p>
    <w:p>
      <w:pPr>
        <w:pStyle w:val="840"/>
        <w:numPr>
          <w:ilvl w:val="0"/>
          <w:numId w:val="3"/>
        </w:numPr>
        <w:ind w:left="0" w:right="0" w:firstLine="72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Субъект персональных данных – физическое лицо, которое прямо или косвенно определено, или определяемо с помощью персональных данных;</w:t>
      </w:r>
      <w:r>
        <w:rPr>
          <w:rFonts w:ascii="Tinos" w:hAnsi="Tinos" w:cs="Tinos"/>
          <w:sz w:val="28"/>
          <w:szCs w:val="28"/>
          <w:highlight w:val="none"/>
        </w:rPr>
      </w:r>
      <w:r/>
    </w:p>
    <w:p>
      <w:pPr>
        <w:pStyle w:val="840"/>
        <w:numPr>
          <w:ilvl w:val="0"/>
          <w:numId w:val="3"/>
        </w:numPr>
        <w:ind w:left="0" w:right="0" w:firstLine="72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Оператор –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ascii="Tinos" w:hAnsi="Tinos" w:cs="Tinos"/>
          <w:sz w:val="28"/>
          <w:szCs w:val="28"/>
          <w:highlight w:val="none"/>
        </w:rPr>
      </w:r>
      <w:r/>
    </w:p>
    <w:p>
      <w:pPr>
        <w:pStyle w:val="840"/>
        <w:numPr>
          <w:ilvl w:val="0"/>
          <w:numId w:val="3"/>
        </w:numPr>
        <w:ind w:left="0" w:right="0" w:firstLine="72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w:t>
      </w:r>
      <w:r>
        <w:rPr>
          <w:rFonts w:ascii="Tinos" w:hAnsi="Tinos" w:cs="Tinos"/>
          <w:sz w:val="28"/>
          <w:szCs w:val="28"/>
          <w:highlight w:val="none"/>
        </w:rPr>
        <w:t xml:space="preserve">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Tinos" w:hAnsi="Tinos" w:cs="Tinos"/>
          <w:sz w:val="28"/>
          <w:szCs w:val="28"/>
          <w:highlight w:val="none"/>
        </w:rPr>
      </w:r>
      <w:r/>
    </w:p>
    <w:p>
      <w:pPr>
        <w:pStyle w:val="840"/>
        <w:numPr>
          <w:ilvl w:val="0"/>
          <w:numId w:val="3"/>
        </w:numPr>
        <w:ind w:left="0" w:right="0" w:firstLine="72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Автоматизированная обработка персональных данных – обработка персональных данных с помощью средств вычислительной техники;</w:t>
      </w:r>
      <w:r>
        <w:rPr>
          <w:rFonts w:ascii="Tinos" w:hAnsi="Tinos" w:cs="Tinos"/>
          <w:sz w:val="28"/>
          <w:szCs w:val="28"/>
          <w:highlight w:val="none"/>
        </w:rPr>
      </w:r>
      <w:r/>
    </w:p>
    <w:p>
      <w:pPr>
        <w:pStyle w:val="840"/>
        <w:numPr>
          <w:ilvl w:val="0"/>
          <w:numId w:val="3"/>
        </w:numPr>
        <w:ind w:left="0" w:right="0" w:firstLine="72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Распространение персональных данных – действия, направленные на раскрытие персональных данных неопределенному кругу лиц;</w:t>
      </w:r>
      <w:r>
        <w:rPr>
          <w:rFonts w:ascii="Tinos" w:hAnsi="Tinos" w:cs="Tinos"/>
          <w:sz w:val="28"/>
          <w:szCs w:val="28"/>
          <w:highlight w:val="none"/>
        </w:rPr>
      </w:r>
      <w:r/>
    </w:p>
    <w:p>
      <w:pPr>
        <w:pStyle w:val="840"/>
        <w:numPr>
          <w:ilvl w:val="0"/>
          <w:numId w:val="3"/>
        </w:numPr>
        <w:ind w:left="0" w:right="0" w:firstLine="72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Предоставление персональных данных – действия, направленные на раскрытие персональных данных определенному лицу или определенному кругу лиц;</w:t>
      </w:r>
      <w:r>
        <w:rPr>
          <w:rFonts w:ascii="Tinos" w:hAnsi="Tinos" w:cs="Tinos"/>
          <w:sz w:val="28"/>
          <w:szCs w:val="28"/>
          <w:highlight w:val="none"/>
        </w:rPr>
      </w:r>
      <w:r/>
    </w:p>
    <w:p>
      <w:pPr>
        <w:pStyle w:val="840"/>
        <w:numPr>
          <w:ilvl w:val="0"/>
          <w:numId w:val="3"/>
        </w:numPr>
        <w:ind w:left="0" w:right="0" w:firstLine="72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Pr>
          <w:rFonts w:ascii="Tinos" w:hAnsi="Tinos" w:cs="Tinos"/>
          <w:sz w:val="28"/>
          <w:szCs w:val="28"/>
          <w:highlight w:val="none"/>
        </w:rPr>
      </w:r>
      <w:r/>
    </w:p>
    <w:p>
      <w:pPr>
        <w:pStyle w:val="840"/>
        <w:numPr>
          <w:ilvl w:val="0"/>
          <w:numId w:val="3"/>
        </w:numPr>
        <w:ind w:left="0" w:right="0" w:firstLine="72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Уничт</w:t>
      </w:r>
      <w:r>
        <w:rPr>
          <w:rFonts w:ascii="Tinos" w:hAnsi="Tinos" w:cs="Tinos"/>
          <w:sz w:val="28"/>
          <w:szCs w:val="28"/>
          <w:highlight w:val="none"/>
        </w:rPr>
        <w:t xml:space="preserve">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Pr>
          <w:rFonts w:ascii="Tinos" w:hAnsi="Tinos" w:cs="Tinos"/>
          <w:sz w:val="28"/>
          <w:szCs w:val="28"/>
          <w:highlight w:val="none"/>
        </w:rPr>
      </w:r>
      <w:r/>
    </w:p>
    <w:p>
      <w:pPr>
        <w:pStyle w:val="840"/>
        <w:numPr>
          <w:ilvl w:val="0"/>
          <w:numId w:val="3"/>
        </w:numPr>
        <w:ind w:left="0" w:right="0" w:firstLine="72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Pr>
          <w:rFonts w:ascii="Tinos" w:hAnsi="Tinos" w:cs="Tinos"/>
          <w:sz w:val="28"/>
          <w:szCs w:val="28"/>
          <w:highlight w:val="none"/>
        </w:rPr>
      </w:r>
      <w:r/>
    </w:p>
    <w:p>
      <w:pPr>
        <w:pStyle w:val="840"/>
        <w:numPr>
          <w:ilvl w:val="0"/>
          <w:numId w:val="3"/>
        </w:numPr>
        <w:ind w:left="0" w:right="0" w:firstLine="72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Pr>
          <w:rFonts w:ascii="Tinos" w:hAnsi="Tinos" w:cs="Tinos"/>
          <w:sz w:val="28"/>
          <w:szCs w:val="28"/>
          <w:highlight w:val="none"/>
        </w:rPr>
      </w:r>
      <w:r/>
    </w:p>
    <w:p>
      <w:pPr>
        <w:pStyle w:val="840"/>
        <w:numPr>
          <w:ilvl w:val="0"/>
          <w:numId w:val="3"/>
        </w:numPr>
        <w:ind w:left="0" w:right="0" w:firstLine="72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rPr>
          <w:rFonts w:ascii="Tinos" w:hAnsi="Tinos" w:cs="Tinos"/>
          <w:sz w:val="28"/>
          <w:szCs w:val="28"/>
          <w:highlight w:val="none"/>
        </w:rPr>
      </w:r>
      <w:r/>
    </w:p>
    <w:p>
      <w:pPr>
        <w:pStyle w:val="840"/>
        <w:numPr>
          <w:ilvl w:val="0"/>
          <w:numId w:val="3"/>
        </w:numPr>
        <w:ind w:left="0" w:right="0" w:firstLine="72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Pr>
          <w:rFonts w:ascii="Tinos" w:hAnsi="Tinos" w:cs="Tinos"/>
          <w:sz w:val="28"/>
          <w:szCs w:val="28"/>
          <w:highlight w:val="none"/>
        </w:rPr>
      </w:r>
      <w:r/>
    </w:p>
    <w:p>
      <w:pPr>
        <w:pStyle w:val="840"/>
        <w:numPr>
          <w:ilvl w:val="0"/>
          <w:numId w:val="3"/>
        </w:numPr>
        <w:ind w:left="0" w:right="0" w:firstLine="72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Угрозы безопасности персональных данных – совокупность условий и факторов, создающих опасность несанкционированного, в том числе случайного доступа к </w:t>
      </w:r>
      <w:r>
        <w:rPr>
          <w:rFonts w:ascii="Tinos" w:hAnsi="Tinos" w:cs="Tinos"/>
          <w:sz w:val="28"/>
          <w:szCs w:val="28"/>
          <w:highlight w:val="none"/>
        </w:rPr>
        <w:t xml:space="preserve">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r>
        <w:rPr>
          <w:rFonts w:ascii="Tinos" w:hAnsi="Tinos" w:cs="Tinos"/>
          <w:sz w:val="28"/>
          <w:szCs w:val="28"/>
          <w:highlight w:val="none"/>
        </w:rPr>
      </w:r>
      <w:r/>
    </w:p>
    <w:p>
      <w:pPr>
        <w:pStyle w:val="840"/>
        <w:numPr>
          <w:ilvl w:val="0"/>
          <w:numId w:val="3"/>
        </w:numPr>
        <w:ind w:left="0" w:right="0" w:firstLine="72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Уровень защищенности персональных данных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3. Область действия:</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3.1. Положения Политики распространяются на все отношения, связанные с обработкой персональных данных, осуществляемой Оператором:</w:t>
      </w:r>
      <w:r>
        <w:rPr>
          <w:rFonts w:ascii="Tinos" w:hAnsi="Tinos" w:cs="Tinos"/>
          <w:sz w:val="28"/>
          <w:szCs w:val="28"/>
          <w:highlight w:val="none"/>
        </w:rPr>
      </w:r>
      <w:r/>
    </w:p>
    <w:p>
      <w:pPr>
        <w:pStyle w:val="840"/>
        <w:numPr>
          <w:ilvl w:val="0"/>
          <w:numId w:val="4"/>
        </w:num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С использованием средств автоматизации, в том числе в информационно-телекомм</w:t>
      </w:r>
      <w:r>
        <w:rPr>
          <w:rFonts w:ascii="Tinos" w:hAnsi="Tinos" w:cs="Tinos"/>
          <w:sz w:val="28"/>
          <w:szCs w:val="28"/>
          <w:highlight w:val="none"/>
        </w:rPr>
        <w:t xml:space="preserve">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w:t>
      </w:r>
      <w:r>
        <w:rPr>
          <w:rFonts w:ascii="Tinos" w:hAnsi="Tinos" w:cs="Tinos"/>
          <w:sz w:val="28"/>
          <w:szCs w:val="28"/>
          <w:highlight w:val="none"/>
        </w:rPr>
        <w:t xml:space="preserve">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Pr>
          <w:rFonts w:ascii="Tinos" w:hAnsi="Tinos" w:cs="Tinos"/>
          <w:sz w:val="28"/>
          <w:szCs w:val="28"/>
          <w:highlight w:val="none"/>
        </w:rPr>
      </w:r>
      <w:r/>
    </w:p>
    <w:p>
      <w:pPr>
        <w:pStyle w:val="840"/>
        <w:numPr>
          <w:ilvl w:val="0"/>
          <w:numId w:val="4"/>
        </w:num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Без использования средств автоматизации.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3.2. Настоящей Политикой должны руководствоваться все работники Учреждения, осуществляющие обработку персональных данных или имеющие к ним доступ.</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Раздел II. Правила обработки и использования персональных данных </w:t>
      </w:r>
      <w:r>
        <w:rPr>
          <w:rFonts w:ascii="Tinos" w:hAnsi="Tinos" w:cs="Tinos"/>
          <w:b/>
          <w:bC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в Учреждении</w:t>
      </w:r>
      <w:r>
        <w:rPr>
          <w:b/>
          <w:bCs/>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r>
      <w:r>
        <w:rPr>
          <w:b/>
          <w:bCs/>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Глава 2.1. Порядок получения и обработки персональных данных</w:t>
      </w:r>
      <w:r>
        <w:rPr>
          <w:b/>
          <w:bCs/>
        </w:rPr>
      </w:r>
      <w:r/>
    </w:p>
    <w:p>
      <w:pPr>
        <w:ind w:left="0" w:right="0" w:firstLine="0"/>
        <w:jc w:val="both"/>
        <w:spacing w:after="0" w:afterAutospacing="0" w:line="240" w:lineRule="auto"/>
        <w:rPr>
          <w:rFonts w:ascii="Tinos" w:hAnsi="Tinos" w:cs="Tinos"/>
          <w:b/>
          <w:bCs/>
          <w:sz w:val="28"/>
          <w:szCs w:val="28"/>
          <w:highlight w:val="none"/>
        </w:rPr>
      </w:pPr>
      <w:r>
        <w:rPr>
          <w:rFonts w:ascii="Tinos" w:hAnsi="Tinos" w:cs="Tinos"/>
          <w:b/>
          <w:bCs/>
          <w:sz w:val="28"/>
          <w:szCs w:val="28"/>
          <w:highlight w:val="none"/>
        </w:rPr>
      </w:r>
      <w:r>
        <w:rPr>
          <w:b/>
          <w:bCs/>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4. Обработка персональных данных осуществляется на законной и справедливой основе.</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5.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6. Не допускается объединение баз данных, содержащих персональные данные, обработка которых осуществляется в целях, несовместимых между собой.</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7. Обработке подлежат только персональные данные, которые отвечают целям их обработки.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8. 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9. При обработке персональных данных обеспечиваются точно</w:t>
      </w:r>
      <w:r>
        <w:rPr>
          <w:rFonts w:ascii="Tinos" w:hAnsi="Tinos" w:cs="Tinos"/>
          <w:sz w:val="28"/>
          <w:szCs w:val="28"/>
          <w:highlight w:val="none"/>
        </w:rPr>
        <w:t xml:space="preserve">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10. Получение персональных данных осуществляется в соответствии с нор</w:t>
      </w:r>
      <w:r>
        <w:rPr>
          <w:rFonts w:ascii="Tinos" w:hAnsi="Tinos" w:cs="Tinos"/>
          <w:sz w:val="28"/>
          <w:szCs w:val="28"/>
          <w:highlight w:val="none"/>
        </w:rPr>
        <w:t xml:space="preserve">мативно-правовыми актами Российской Федерации и Иркутской области в области служебных, трудовых отношений, защиты персональных данных, нормативными и распорядительными документами Учреждения на основе согласия субъектов на обработку их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11. Персональные данные являются конфиденциальности, хотя, учитывая их массовость и единое  место обработки и хранения, соответствующий гриф ограничения на них не ставится.</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12. Без согласия субъектов осуществляется обработка общедоступных персональных данных или содержащих только фамилии, имена и отчества, обращений и запросов организаций и физических лиц, регистрация и отправка корреспонденции</w:t>
      </w:r>
      <w:r>
        <w:rPr>
          <w:rFonts w:ascii="Tinos" w:hAnsi="Tinos" w:cs="Tinos"/>
          <w:sz w:val="28"/>
          <w:szCs w:val="28"/>
          <w:highlight w:val="none"/>
        </w:rPr>
        <w:t xml:space="preserve"> почтовой связью, оформление разовых пропусков, обработка персональных данных для использования служебных контрактов, трудовых договоров или без использования средства автоматизации, и в иных случаях, предусмотренных законодательством Российской Федерации.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13. Условия обработки персональных данных, отличные от получения согласия субъекта персональных данных на обработку его персональных данных, являются</w:t>
      </w:r>
      <w:r>
        <w:rPr>
          <w:rFonts w:ascii="Tinos" w:hAnsi="Tinos" w:cs="Tinos"/>
          <w:sz w:val="28"/>
          <w:szCs w:val="28"/>
          <w:highlight w:val="none"/>
        </w:rPr>
        <w:t xml:space="preserve"> альтернативными.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14. Обработка биометрических персональных данных Оператором не осуществляется.</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15. Обработка специальных категорий персональных данных осуществляется в соответствии с условиями, указанными в статье 10 Федерального закона «О персональных данных». </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Глава 2.2. Цели обработки персональных данных</w:t>
      </w:r>
      <w:r>
        <w:rPr>
          <w:rFonts w:ascii="Tinos" w:hAnsi="Tinos" w:cs="Tinos"/>
          <w:sz w:val="28"/>
          <w:szCs w:val="28"/>
          <w:highlight w:val="none"/>
        </w:rPr>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16. Обработка и использование персональных данных осуществляются в целях, указанных в согласиях субъектов персональных данных, а также в иных случаях, предусмотренных законодательством Российской Федерации.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17. Оператор обрабатывает персональные данные в целях:</w:t>
      </w:r>
      <w:r>
        <w:rPr>
          <w:rFonts w:ascii="Tinos" w:hAnsi="Tinos" w:cs="Tinos"/>
          <w:sz w:val="28"/>
          <w:szCs w:val="28"/>
          <w:highlight w:val="none"/>
        </w:rPr>
      </w:r>
      <w:r/>
    </w:p>
    <w:p>
      <w:pPr>
        <w:pStyle w:val="840"/>
        <w:numPr>
          <w:ilvl w:val="0"/>
          <w:numId w:val="5"/>
        </w:num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Осущест</w:t>
      </w:r>
      <w:r>
        <w:rPr>
          <w:rFonts w:ascii="Tinos" w:hAnsi="Tinos" w:cs="Tinos"/>
          <w:sz w:val="28"/>
          <w:szCs w:val="28"/>
          <w:highlight w:val="none"/>
        </w:rPr>
        <w:t xml:space="preserve">вления возложенных на Оператора полномочий в соответствии с законодательством Российской Федерации и Иркутской области, нормативно-правовых актов министерства социального развития, опеки и попечительства Иркутской области, Устава областного государственног</w:t>
      </w:r>
      <w:r>
        <w:rPr>
          <w:rFonts w:ascii="Tinos" w:hAnsi="Tinos" w:cs="Tinos"/>
          <w:sz w:val="28"/>
          <w:szCs w:val="28"/>
          <w:highlight w:val="none"/>
        </w:rPr>
        <w:t xml:space="preserve">о бюджетного учреждения «Управление социальной защиты и социального обслуживания населения по Куйтунскому району», утвержденного распоряжением министерства социального развития, опеки и попечительства Иркутской области от 22 августа 2022 года № 53-277-мр; </w:t>
      </w:r>
      <w:r>
        <w:rPr>
          <w:rFonts w:ascii="Tinos" w:hAnsi="Tinos" w:cs="Tinos"/>
          <w:sz w:val="28"/>
          <w:szCs w:val="28"/>
          <w:highlight w:val="none"/>
        </w:rPr>
      </w:r>
      <w:r/>
    </w:p>
    <w:p>
      <w:pPr>
        <w:pStyle w:val="840"/>
        <w:numPr>
          <w:ilvl w:val="0"/>
          <w:numId w:val="5"/>
        </w:num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Организации у</w:t>
      </w:r>
      <w:r>
        <w:rPr>
          <w:rFonts w:ascii="Tinos" w:hAnsi="Tinos" w:cs="Tinos"/>
          <w:sz w:val="28"/>
          <w:szCs w:val="28"/>
          <w:highlight w:val="none"/>
        </w:rPr>
        <w:t xml:space="preserve">чета работников в учреждении, для обеспечения соблюдения законодательства, содействия в трудоустройстве, обучении, продвижении по службе, пользования льготами в соответствии с Трудовым кодексом Российской Федерации, Налоговым кодексом Российской Федерации.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18. Обрабатываемые персональные данные не должны быть избыточными по отношению к заявленным целям их обработки.  </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Глава 2.3. Объем и категории обрабатываемых персональных данных, категории субъектов персональных данных </w:t>
      </w:r>
      <w:r>
        <w:rPr>
          <w:b/>
          <w:bCs/>
          <w:highlight w:val="none"/>
        </w:rPr>
      </w:r>
      <w:r/>
    </w:p>
    <w:p>
      <w:pPr>
        <w:ind w:left="0" w:right="0" w:firstLine="0"/>
        <w:jc w:val="left"/>
        <w:spacing w:after="0" w:afterAutospacing="0" w:line="240" w:lineRule="auto"/>
        <w:rPr>
          <w:b/>
          <w:bCs/>
          <w:highlight w:val="none"/>
        </w:rPr>
      </w:pPr>
      <w:r>
        <w:rPr>
          <w:b/>
          <w:bCs/>
          <w:highlight w:val="none"/>
        </w:rPr>
      </w:r>
      <w:r>
        <w:rPr>
          <w:b/>
          <w:bCs/>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19. Категории субъектов, персональные данные которых подлежат обработке в информационных системах персональных данных Оператора, определяются целью обработки персональных данных в каждой информационной системе персональных данных.</w:t>
      </w:r>
      <w:r>
        <w:rPr>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20. К категориям субъектов персональных данных Оператора (далее – субъект персональных данных) относятся:</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1) </w:t>
      </w:r>
      <w:r>
        <w:rPr>
          <w:rFonts w:ascii="Tinos" w:hAnsi="Tinos" w:cs="Tinos"/>
          <w:sz w:val="28"/>
          <w:szCs w:val="28"/>
          <w:highlight w:val="none"/>
        </w:rPr>
        <w:t xml:space="preserve">работники учреждения, а также иные лица, обратившиеся к Оператору в целях трудоустройства;</w:t>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2) граждане, обратившиеся к Оператору за предоставлением государственных услуг;</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3) граждане, чьи персональные данные стали известны в связи с исполнением функций учреждения.</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21. В отношении категории субъектов персональных данных, указанно</w:t>
      </w:r>
      <w:r>
        <w:rPr>
          <w:rFonts w:ascii="Tinos" w:hAnsi="Tinos" w:cs="Tinos"/>
          <w:sz w:val="28"/>
          <w:szCs w:val="28"/>
          <w:highlight w:val="none"/>
        </w:rPr>
        <w:t xml:space="preserve">й в подпункте 1 пункта 20 настоящей Политики, осуществляется обработка персональных данных, перечисленная в Перечне персональных данных, обрабатываемых в учреждении в связи с реализацией служебных или трудовых отношений (приложение 2 к настоящему приказу).</w:t>
      </w:r>
      <w:r>
        <w:rPr>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22. В отношении категорий субъектов персональных данных, указанны</w:t>
      </w:r>
      <w:r>
        <w:rPr>
          <w:rFonts w:ascii="Tinos" w:hAnsi="Tinos" w:cs="Tinos"/>
          <w:sz w:val="28"/>
          <w:szCs w:val="28"/>
          <w:highlight w:val="none"/>
        </w:rPr>
        <w:t xml:space="preserve">х в подпунктах 2, 3 пункта 20 настоящей Политики, осуществляется обработка персональных данных, перечисленная в Перечне персональных данных, обрабатываемых в министерстве, в связи с предоставлением государственных услуг (приложение 3 к настоящему приказу).</w:t>
      </w:r>
      <w:r>
        <w:rPr>
          <w:rFonts w:ascii="Tinos" w:hAnsi="Tinos" w:cs="Tinos"/>
          <w:sz w:val="28"/>
          <w:szCs w:val="28"/>
          <w:highlight w:val="none"/>
        </w:rPr>
      </w:r>
      <w:r/>
    </w:p>
    <w:p>
      <w:pPr>
        <w:ind w:left="0" w:right="0" w:firstLine="0"/>
        <w:jc w:val="both"/>
        <w:spacing w:after="0" w:afterAutospacing="0" w:line="240" w:lineRule="auto"/>
        <w:rPr>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Глава 2.4. Сроки обработки и хранения персональных данных </w:t>
      </w:r>
      <w:r>
        <w:rPr>
          <w:b/>
          <w:bCs/>
        </w:rPr>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23. Персона</w:t>
      </w:r>
      <w:r>
        <w:rPr>
          <w:rFonts w:ascii="Tinos" w:hAnsi="Tinos" w:cs="Tinos"/>
          <w:sz w:val="28"/>
          <w:szCs w:val="28"/>
          <w:highlight w:val="none"/>
        </w:rPr>
        <w:t xml:space="preserve">льные данные могут храниться в бумажном и (или) электронном виде централизованно или в соответствующих структурных подразделениях учреждения с соблюдением предусмотренных нормативными правовыми актами Российской Федерации мер по защите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24. Общий срок обработки персональных данных определяется периодом времени, в течении которого Оператор осуществляет действия (операции) в отношении персональных данных, обусловленные заявленными целями их обработки.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25 Обработка персональных данных осуществляется с момента их получения Оператором и прекращается по достижении целей обработки персональных данных или в связи с отсутствием необходимости в достижении заранее заявленных целей обработки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26. Хранение персональных данных осуществляется в форме, позволяющей определить субъекта персональных данных, не до</w:t>
      </w:r>
      <w:r>
        <w:rPr>
          <w:rFonts w:ascii="Tinos" w:hAnsi="Tinos" w:cs="Tinos"/>
          <w:sz w:val="28"/>
          <w:szCs w:val="28"/>
          <w:highlight w:val="none"/>
        </w:rPr>
        <w:t xml:space="preserve">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27. Сроки хранения персональных данных (материальных носителей) устанавливаются в соответствии с номенклатурой дел структурного подразделения учреждения в котором осуществляется их хранение.</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Глава 2.5. Поручение обработки персональных данных</w:t>
      </w:r>
      <w:r>
        <w:rPr>
          <w:rFonts w:ascii="Tinos" w:hAnsi="Tinos" w:cs="Tinos"/>
          <w:b/>
          <w:bC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r>
      <w:r>
        <w:rPr>
          <w:rFonts w:ascii="Tinos" w:hAnsi="Tinos" w:cs="Tinos"/>
          <w:b/>
          <w:bC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28. Оператор вправе поручить обработку персональных данных другому лицу с согласия субъекта персональных данных, если иное не </w:t>
      </w:r>
      <w:r>
        <w:rPr>
          <w:rFonts w:ascii="Tinos" w:hAnsi="Tinos" w:cs="Tinos"/>
          <w:sz w:val="28"/>
          <w:szCs w:val="28"/>
          <w:highlight w:val="none"/>
        </w:rPr>
        <w:t xml:space="preserve">предусмотрено федеральным законом, на основании заключаемого с этим лицом договора, в том числе государственного контракта, либо путем принятия министерством социального развития, опеки и попечительства Иркутской области правового акта (далее – поручение).</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29. Лицо, осуществляющее обработку персональных данных по поручению Оператора, соблюдает принципы и правила обр</w:t>
      </w:r>
      <w:r>
        <w:rPr>
          <w:rFonts w:ascii="Tinos" w:hAnsi="Tinos" w:cs="Tinos"/>
          <w:sz w:val="28"/>
          <w:szCs w:val="28"/>
          <w:highlight w:val="none"/>
        </w:rPr>
        <w:t xml:space="preserve">аботки персональных данных, предусмотренные настоящей Политикой, соблюдает конфиденциальность персональных данных, принимает необходимые меры, направленные на обеспечение выполнения обязанностей, предусмотренных Федеральным законом «О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Требования к содержанию поручения установлен частью 3 статьи 6 Федерального закона «О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При поруче</w:t>
      </w:r>
      <w:r>
        <w:rPr>
          <w:rFonts w:ascii="Tinos" w:hAnsi="Tinos" w:cs="Tinos"/>
          <w:sz w:val="28"/>
          <w:szCs w:val="28"/>
          <w:highlight w:val="none"/>
        </w:rPr>
        <w:t xml:space="preserve">нии обработки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Глава 2.6. Конфиденциальность персональных данных</w:t>
      </w:r>
      <w:r>
        <w:rPr>
          <w:rFonts w:ascii="Tinos" w:hAnsi="Tinos" w:cs="Tinos"/>
          <w:b/>
          <w:bC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30. Сотрудники Оператора, получившие доступ к персональным данным, не раскрывает третьим лицам и не распространяют персональные данные без согласия субъекта персональных данных, если иное не предусмотрено федеральным законом.</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Глава 2.7. Общедоступные источники персональных данных</w:t>
      </w:r>
      <w:r>
        <w:rPr>
          <w:rFonts w:ascii="Tinos" w:hAnsi="Tinos" w:cs="Tinos"/>
          <w:b/>
          <w:bC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31. Оператор не создает общедоступные источники персональных данных. </w:t>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center"/>
        <w:spacing w:after="0" w:afterAutospacing="0" w:line="240" w:lineRule="auto"/>
        <w:rPr>
          <w:b/>
          <w:bCs/>
          <w:highlight w:val="none"/>
        </w:rPr>
      </w:pPr>
      <w:r>
        <w:rPr>
          <w:rFonts w:ascii="Tinos" w:hAnsi="Tinos" w:cs="Tinos"/>
          <w:b/>
          <w:bCs/>
          <w:sz w:val="28"/>
          <w:szCs w:val="28"/>
          <w:highlight w:val="none"/>
        </w:rPr>
        <w:t xml:space="preserve">Глава 2.8. Согласие субъекта персональных данных на обработку его персональных данных</w:t>
      </w:r>
      <w:r>
        <w:rPr>
          <w:rFonts w:ascii="Tinos" w:hAnsi="Tinos" w:cs="Tinos"/>
          <w:b/>
          <w:bC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32.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w:t>
      </w:r>
      <w:r>
        <w:rPr>
          <w:rFonts w:ascii="Tinos" w:hAnsi="Tinos" w:cs="Tinos"/>
          <w:sz w:val="28"/>
          <w:szCs w:val="28"/>
          <w:highlight w:val="none"/>
        </w:rPr>
        <w:t xml:space="preserve">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законодательством.</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33.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w:t>
      </w:r>
      <w:r>
        <w:rPr>
          <w:rFonts w:ascii="Tinos" w:hAnsi="Tinos" w:cs="Tinos"/>
          <w:sz w:val="28"/>
          <w:szCs w:val="28"/>
          <w:highlight w:val="none"/>
        </w:rPr>
        <w:t xml:space="preserve">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подпунктах 2-11 части 1 статьи 6, части 2 статьи 10 Федерального закона «О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34. 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оператора.</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35. В случаях, предусмотренных законодательством, обработка персональных данных осуществляется только с согласия в письм</w:t>
      </w:r>
      <w:r>
        <w:rPr>
          <w:rFonts w:ascii="Tinos" w:hAnsi="Tinos" w:cs="Tinos"/>
          <w:sz w:val="28"/>
          <w:szCs w:val="28"/>
          <w:highlight w:val="none"/>
        </w:rPr>
        <w:t xml:space="preserve">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электронной подписью.</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Согласие в письменной форме субъекта персональных данных на обработку его персональных данных должно включать в себя положения, указанные в части 4 статьи 9 Федерального закона «О персональных данных».</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36.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37. В случае смерти субъекта персональных данных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38.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альтернативных условий обработки информации.</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sz w:val="28"/>
          <w:szCs w:val="28"/>
          <w:highlight w:val="none"/>
        </w:rPr>
      </w:pPr>
      <w:r>
        <w:rPr>
          <w:rFonts w:ascii="Tinos" w:hAnsi="Tinos" w:cs="Tinos"/>
          <w:b/>
          <w:bCs/>
          <w:sz w:val="28"/>
          <w:szCs w:val="28"/>
          <w:highlight w:val="none"/>
        </w:rPr>
        <w:t xml:space="preserve">Глава 2.9. Трансграничная передача персональных данных</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39. Трансграничная передача персональных данных Оператором не осуществляется. </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Глава 2.10. Особенности обработки персональных данных в государственных информационных системах</w:t>
      </w:r>
      <w:r>
        <w:rPr>
          <w:rFonts w:ascii="Tinos" w:hAnsi="Tinos" w:cs="Tinos"/>
          <w:b/>
          <w:bC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40. Оператор создает в пределах своих полномочий, государственные информационные системы персональных данных (далее – ГИС ПД).</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41. Федеральны</w:t>
      </w:r>
      <w:r>
        <w:rPr>
          <w:rFonts w:ascii="Tinos" w:hAnsi="Tinos" w:cs="Tinos"/>
          <w:sz w:val="28"/>
          <w:szCs w:val="28"/>
          <w:highlight w:val="none"/>
        </w:rPr>
        <w:t xml:space="preserve">ми законами могут быть установлены особенности учета персональных данных в ГИС ПД, в том числе использование различных способов обозначения принадлежности персональных данных, содержащихся в соответствующей ГИС ПД, конкретному субъекту персональных данных.</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42.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ГИС ПД, конк</w:t>
      </w:r>
      <w:r>
        <w:rPr>
          <w:rFonts w:ascii="Tinos" w:hAnsi="Tinos" w:cs="Tinos"/>
          <w:sz w:val="28"/>
          <w:szCs w:val="28"/>
          <w:highlight w:val="none"/>
        </w:rPr>
        <w:t xml:space="preserve">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ГИС ПД, конкретному субъекту персональных данных.</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43. В це</w:t>
      </w:r>
      <w:r>
        <w:rPr>
          <w:rFonts w:ascii="Tinos" w:hAnsi="Tinos" w:cs="Tinos"/>
          <w:sz w:val="28"/>
          <w:szCs w:val="28"/>
          <w:highlight w:val="none"/>
        </w:rPr>
        <w:t xml:space="preserve">лях обеспечения реализации прав субъектов персональных данных в связи с обработкой их персональных данных в ГИС ПД может быть создан государственный регистр населения, правовой статус которого и порядок работы с которым устанавливаются федеральным законом.</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Глава 2.11. Обработка персональных данных осуществляемая без использования средств автоматизации</w:t>
      </w:r>
      <w:r>
        <w:rPr>
          <w:rFonts w:ascii="Tinos" w:hAnsi="Tinos" w:cs="Tinos"/>
          <w:b/>
          <w:bC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44.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w:t>
      </w:r>
      <w:r>
        <w:rPr>
          <w:rFonts w:ascii="Tinos" w:hAnsi="Tinos" w:cs="Tinos"/>
          <w:sz w:val="28"/>
          <w:szCs w:val="28"/>
          <w:highlight w:val="none"/>
        </w:rPr>
        <w:t xml:space="preserve">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45. Персональные данные при их обработке, осу</w:t>
      </w:r>
      <w:r>
        <w:rPr>
          <w:rFonts w:ascii="Tinos" w:hAnsi="Tinos" w:cs="Tinos"/>
          <w:sz w:val="28"/>
          <w:szCs w:val="28"/>
          <w:highlight w:val="none"/>
        </w:rPr>
        <w:t xml:space="preserve">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46. При фиксации персональных данных на материальных носителях не допускается фиксация на одном материальном носителе персональ</w:t>
      </w:r>
      <w:r>
        <w:rPr>
          <w:rFonts w:ascii="Tinos" w:hAnsi="Tinos" w:cs="Tinos"/>
          <w:sz w:val="28"/>
          <w:szCs w:val="28"/>
          <w:highlight w:val="none"/>
        </w:rPr>
        <w:t xml:space="preserve">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47. Лица,</w:t>
      </w:r>
      <w:r>
        <w:rPr>
          <w:rFonts w:ascii="Tinos" w:hAnsi="Tinos" w:cs="Tinos"/>
          <w:sz w:val="28"/>
          <w:szCs w:val="28"/>
          <w:highlight w:val="none"/>
        </w:rPr>
        <w:t xml:space="preserve"> осуществляющие обработку персональных данных без использования средств автоматизации (в том числе сотрудники Оператора или лица, осуществляющие такую обработку по поручению Оператора), проинформированы о факте обработки ими персональных данных, обработка </w:t>
      </w:r>
      <w:r>
        <w:rPr>
          <w:rFonts w:ascii="Tinos" w:hAnsi="Tinos" w:cs="Tinos"/>
          <w:sz w:val="28"/>
          <w:szCs w:val="28"/>
          <w:highlight w:val="none"/>
        </w:rPr>
        <w:t xml:space="preserve">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законодательством, а также правовыми актами Оператора.</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48. При несовместимости целей обработки персональных данных, зафиксированных на одно</w:t>
      </w:r>
      <w:r>
        <w:rPr>
          <w:rFonts w:ascii="Tinos" w:hAnsi="Tinos" w:cs="Tinos"/>
          <w:sz w:val="28"/>
          <w:szCs w:val="28"/>
          <w:highlight w:val="none"/>
        </w:rPr>
        <w:t xml:space="preserve">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w:t>
      </w:r>
      <w:r>
        <w:rPr>
          <w:rFonts w:ascii="Tinos" w:hAnsi="Tinos" w:cs="Tinos"/>
          <w:sz w:val="28"/>
          <w:szCs w:val="28"/>
          <w:highlight w:val="none"/>
        </w:rPr>
        <w:t xml:space="preserve"> в частности:</w:t>
      </w:r>
      <w:r>
        <w:rPr>
          <w:rFonts w:ascii="Tinos" w:hAnsi="Tinos" w:cs="Tinos"/>
          <w:sz w:val="28"/>
          <w:szCs w:val="28"/>
          <w:highlight w:val="none"/>
        </w:rPr>
      </w:r>
      <w:r/>
    </w:p>
    <w:p>
      <w:pPr>
        <w:pStyle w:val="840"/>
        <w:numPr>
          <w:ilvl w:val="0"/>
          <w:numId w:val="7"/>
        </w:numPr>
        <w:ind w:right="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при необходимости использования определенных персональных данных отдельно от находящихся на том же матери</w:t>
      </w:r>
      <w:r>
        <w:rPr>
          <w:rFonts w:ascii="Tinos" w:hAnsi="Tinos" w:cs="Tinos"/>
          <w:sz w:val="28"/>
          <w:szCs w:val="28"/>
          <w:highlight w:val="none"/>
        </w:rPr>
        <w:t xml:space="preserve">альном носителе других персональных данных осуществляется копирование персональных данных, подлежащих использованию, способом, исключающим одновременное копирование персональных данных, не подлежащих использованию, и используется копия персональных данных;</w:t>
      </w:r>
      <w:r>
        <w:rPr>
          <w:rFonts w:ascii="Tinos" w:hAnsi="Tinos" w:cs="Tinos"/>
          <w:sz w:val="28"/>
          <w:szCs w:val="28"/>
          <w:highlight w:val="none"/>
        </w:rPr>
      </w:r>
      <w:r/>
    </w:p>
    <w:p>
      <w:pPr>
        <w:pStyle w:val="840"/>
        <w:numPr>
          <w:ilvl w:val="0"/>
          <w:numId w:val="7"/>
        </w:numPr>
        <w:ind w:right="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при необходимости уничтожения или блокирования части персонал</w:t>
      </w:r>
      <w:r>
        <w:rPr>
          <w:rFonts w:ascii="Tinos" w:hAnsi="Tinos" w:cs="Tinos"/>
          <w:sz w:val="28"/>
          <w:szCs w:val="28"/>
          <w:highlight w:val="none"/>
        </w:rPr>
        <w:t xml:space="preserve">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49. 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w:t>
      </w:r>
      <w:r>
        <w:rPr>
          <w:rFonts w:ascii="Tinos" w:hAnsi="Tinos" w:cs="Tinos"/>
          <w:sz w:val="28"/>
          <w:szCs w:val="28"/>
          <w:highlight w:val="none"/>
        </w:rPr>
        <w:t xml:space="preserve">териальном носителе (удаление, вымарывание).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с информации, не являющимся персональными данными.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50.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w:t>
      </w:r>
      <w:r>
        <w:rPr>
          <w:rFonts w:ascii="Tinos" w:hAnsi="Tinos" w:cs="Tinos"/>
          <w:sz w:val="28"/>
          <w:szCs w:val="28"/>
          <w:highlight w:val="none"/>
        </w:rPr>
        <w:t xml:space="preserve">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r>
        <w:rPr>
          <w:rFonts w:ascii="Tinos" w:hAnsi="Tinos" w:cs="Tinos"/>
          <w:sz w:val="28"/>
          <w:szCs w:val="28"/>
          <w:highlight w:val="none"/>
        </w:rPr>
        <w:t xml:space="preserve"> </w:t>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51. Меры по обеспечению безопасности персональных данных при их обработке, осуществляемой без использования средств автоматизации:</w:t>
      </w:r>
      <w:r>
        <w:rPr>
          <w:rFonts w:ascii="Tinos" w:hAnsi="Tinos" w:cs="Tinos"/>
          <w:sz w:val="28"/>
          <w:szCs w:val="28"/>
          <w:highlight w:val="none"/>
        </w:rPr>
      </w:r>
      <w:r/>
    </w:p>
    <w:p>
      <w:pPr>
        <w:pStyle w:val="840"/>
        <w:numPr>
          <w:ilvl w:val="0"/>
          <w:numId w:val="8"/>
        </w:numPr>
        <w:ind w:right="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обработка осущ</w:t>
      </w:r>
      <w:r>
        <w:rPr>
          <w:rFonts w:ascii="Tinos" w:hAnsi="Tinos" w:cs="Tinos"/>
          <w:sz w:val="28"/>
          <w:szCs w:val="28"/>
          <w:highlight w:val="none"/>
        </w:rPr>
        <w:t xml:space="preserve">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r>
        <w:rPr>
          <w:rFonts w:ascii="Tinos" w:hAnsi="Tinos" w:cs="Tinos"/>
          <w:sz w:val="28"/>
          <w:szCs w:val="28"/>
          <w:highlight w:val="none"/>
        </w:rPr>
      </w:r>
      <w:r/>
    </w:p>
    <w:p>
      <w:pPr>
        <w:pStyle w:val="840"/>
        <w:numPr>
          <w:ilvl w:val="0"/>
          <w:numId w:val="8"/>
        </w:numPr>
        <w:ind w:right="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обеспечивается раздельное хранение персональных данных (материальных носителей), обработка которых осуществляется в различных целях;</w:t>
      </w:r>
      <w:r>
        <w:rPr>
          <w:rFonts w:ascii="Tinos" w:hAnsi="Tinos" w:cs="Tinos"/>
          <w:sz w:val="28"/>
          <w:szCs w:val="28"/>
          <w:highlight w:val="none"/>
        </w:rPr>
      </w:r>
      <w:r/>
    </w:p>
    <w:p>
      <w:pPr>
        <w:pStyle w:val="840"/>
        <w:numPr>
          <w:ilvl w:val="0"/>
          <w:numId w:val="8"/>
        </w:numPr>
        <w:ind w:right="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w:t>
      </w:r>
      <w:r>
        <w:rPr>
          <w:rFonts w:ascii="Tinos" w:hAnsi="Tinos" w:cs="Tinos"/>
          <w:sz w:val="28"/>
          <w:szCs w:val="28"/>
          <w:highlight w:val="none"/>
        </w:rPr>
      </w:r>
      <w:r/>
    </w:p>
    <w:p>
      <w:pPr>
        <w:pStyle w:val="840"/>
        <w:numPr>
          <w:ilvl w:val="0"/>
          <w:numId w:val="8"/>
        </w:numPr>
        <w:ind w:right="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документация, входящая в состав личных дел субъектов персональных данных, хранится в шкафах, в сейфах в кабинетах учреждения или в запираемом архивном помещении. Лицо, ответственное за ведение архива, назначается Оператором.</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52. Уничтожение документов, содержащих персональные данные, утратившие свое практическое значение и не подлежащих архивному хранению, производится на основании акта уничтожения персональных данных.</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Глава 2.12. Уничтожение персональных данных</w:t>
      </w:r>
      <w:r>
        <w:rPr>
          <w:rFonts w:ascii="Tinos" w:hAnsi="Tinos" w:cs="Tinos"/>
          <w:b/>
          <w:bC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 </w:t>
        <w:tab/>
        <w:t xml:space="preserve">53. В случае достижения цели обработк</w:t>
      </w:r>
      <w:r>
        <w:rPr>
          <w:rFonts w:ascii="Tinos" w:hAnsi="Tinos" w:cs="Tinos"/>
          <w:sz w:val="28"/>
          <w:szCs w:val="28"/>
          <w:highlight w:val="none"/>
        </w:rPr>
        <w:t xml:space="preserve">и персональных данных Оператор обязан прекратить обработку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w:t>
      </w:r>
      <w:r>
        <w:rPr>
          <w:rFonts w:ascii="Tinos" w:hAnsi="Tinos" w:cs="Tinos"/>
          <w:sz w:val="28"/>
          <w:szCs w:val="28"/>
          <w:highlight w:val="none"/>
        </w:rPr>
        <w:t xml:space="preserve">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w:t>
      </w:r>
      <w:r>
        <w:rPr>
          <w:rFonts w:ascii="Tinos" w:hAnsi="Tinos" w:cs="Tinos"/>
          <w:sz w:val="28"/>
          <w:szCs w:val="28"/>
          <w:highlight w:val="none"/>
        </w:rPr>
        <w:t xml:space="preserve">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54. Уничтожение ч</w:t>
      </w:r>
      <w:r>
        <w:rPr>
          <w:rFonts w:ascii="Tinos" w:hAnsi="Tinos" w:cs="Tinos"/>
          <w:sz w:val="28"/>
          <w:szCs w:val="28"/>
          <w:highlight w:val="none"/>
        </w:rPr>
        <w:t xml:space="preserve">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55. В случае выяв</w:t>
      </w:r>
      <w:r>
        <w:rPr>
          <w:rFonts w:ascii="Tinos" w:hAnsi="Tinos" w:cs="Tinos"/>
          <w:sz w:val="28"/>
          <w:szCs w:val="28"/>
          <w:highlight w:val="none"/>
        </w:rPr>
        <w:t xml:space="preserve">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трех рабочих дней с даты такого выявления, устраняет допущенные нарушения.</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w:t>
      </w:r>
      <w:r>
        <w:rPr>
          <w:rFonts w:ascii="Tinos" w:hAnsi="Tinos" w:cs="Tinos"/>
          <w:sz w:val="28"/>
          <w:szCs w:val="28"/>
          <w:highlight w:val="none"/>
        </w:rPr>
      </w:r>
      <w:r/>
    </w:p>
    <w:p>
      <w:pPr>
        <w:pStyle w:val="840"/>
        <w:numPr>
          <w:ilvl w:val="0"/>
          <w:numId w:val="9"/>
        </w:num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Субъектом персональных данных или его представителем;</w:t>
      </w:r>
      <w:r>
        <w:rPr>
          <w:rFonts w:ascii="Tinos" w:hAnsi="Tinos" w:cs="Tinos"/>
          <w:sz w:val="28"/>
          <w:szCs w:val="28"/>
          <w:highlight w:val="none"/>
        </w:rPr>
      </w:r>
      <w:r/>
    </w:p>
    <w:p>
      <w:pPr>
        <w:pStyle w:val="840"/>
        <w:numPr>
          <w:ilvl w:val="0"/>
          <w:numId w:val="9"/>
        </w:num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Уполномоченным органом по защите прав субъектов персональных данных;</w:t>
      </w:r>
      <w:r>
        <w:rPr>
          <w:rFonts w:ascii="Tinos" w:hAnsi="Tinos" w:cs="Tinos"/>
          <w:sz w:val="28"/>
          <w:szCs w:val="28"/>
          <w:highlight w:val="none"/>
        </w:rPr>
      </w:r>
      <w:r/>
    </w:p>
    <w:p>
      <w:pPr>
        <w:pStyle w:val="840"/>
        <w:numPr>
          <w:ilvl w:val="0"/>
          <w:numId w:val="9"/>
        </w:num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Иными лицами в соответствии с законодательством.</w:t>
      </w:r>
      <w:r>
        <w:rPr>
          <w:rFonts w:ascii="Tinos" w:hAnsi="Tinos" w:cs="Tinos"/>
          <w:sz w:val="28"/>
          <w:szCs w:val="28"/>
          <w:highlight w:val="none"/>
        </w:rPr>
      </w:r>
      <w:r/>
    </w:p>
    <w:p>
      <w:pPr>
        <w:ind w:left="0" w:right="0" w:firstLine="709"/>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В случае невозможности устранения допущенных нарушений Оператор в срок, не превышающий десяти рабочих дней с даты выявления неправомерности действий с персональными данными, уничтожает персональные данные.</w:t>
      </w:r>
      <w:r>
        <w:rPr>
          <w:rFonts w:ascii="Tinos" w:hAnsi="Tinos" w:cs="Tinos"/>
          <w:sz w:val="28"/>
          <w:szCs w:val="28"/>
          <w:highlight w:val="none"/>
        </w:rPr>
      </w:r>
      <w:r/>
    </w:p>
    <w:p>
      <w:pPr>
        <w:ind w:left="0" w:right="0" w:firstLine="709"/>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Об устранении до</w:t>
      </w:r>
      <w:r>
        <w:rPr>
          <w:rFonts w:ascii="Tinos" w:hAnsi="Tinos" w:cs="Tinos"/>
          <w:sz w:val="28"/>
          <w:szCs w:val="28"/>
          <w:highlight w:val="none"/>
        </w:rPr>
        <w:t xml:space="preserve">пущенных нарушений или об уничтожении персональных данных Оператор обязан уведомить субъекта персональных данных ли его представителя, а в случае, если обращение субъекта персональных данных или его представителя либо запрос уполномоченного органа по защит</w:t>
      </w:r>
      <w:r>
        <w:rPr>
          <w:rFonts w:ascii="Tinos" w:hAnsi="Tinos" w:cs="Tinos"/>
          <w:sz w:val="28"/>
          <w:szCs w:val="28"/>
          <w:highlight w:val="none"/>
        </w:rPr>
        <w:t xml:space="preserve">е прав субъектов персональных данных были направлены уполномоченными органом по защите прав субъектов персональных данных, также указанный орган в срок, не превышающий десяти рабочих дней устранения допущенных нарушений или уничтожения персональных данных.</w:t>
      </w:r>
      <w:r>
        <w:rPr>
          <w:rFonts w:ascii="Tinos" w:hAnsi="Tinos" w:cs="Tinos"/>
          <w:sz w:val="28"/>
          <w:szCs w:val="28"/>
          <w:highlight w:val="none"/>
        </w:rPr>
      </w:r>
      <w:r/>
    </w:p>
    <w:p>
      <w:pPr>
        <w:ind w:left="0" w:right="0" w:firstLine="709"/>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56. В случае отзыва субъектом персональных данных согласия на обработку своих персональных данных Оператор прекращает обработку персональных данных и в</w:t>
      </w:r>
      <w:r>
        <w:rPr>
          <w:rFonts w:ascii="Tinos" w:hAnsi="Tinos" w:cs="Tinos"/>
          <w:sz w:val="28"/>
          <w:szCs w:val="28"/>
          <w:highlight w:val="none"/>
        </w:rPr>
        <w:t xml:space="preserve">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дней с даты поступления указанного отзыва, если иное не предусмотрено законодательством.</w:t>
      </w:r>
      <w:r>
        <w:rPr>
          <w:rFonts w:ascii="Tinos" w:hAnsi="Tinos" w:cs="Tinos"/>
          <w:sz w:val="28"/>
          <w:szCs w:val="28"/>
          <w:highlight w:val="none"/>
        </w:rPr>
      </w:r>
      <w:r/>
    </w:p>
    <w:p>
      <w:pPr>
        <w:ind w:left="0" w:right="0" w:firstLine="709"/>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57.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Раздел III. Порядок доступа сотрудников учреждения в помещения, в которых ведется обработка персональных данных</w:t>
      </w:r>
      <w:r>
        <w:rPr>
          <w:rFonts w:ascii="Tinos" w:hAnsi="Tinos" w:cs="Tinos"/>
          <w:sz w:val="28"/>
          <w:szCs w:val="28"/>
          <w:highlight w:val="none"/>
        </w:rPr>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58. Размещение информационных систем персональных данных, специального оборудования осуществляется в охраняемых помещениях. Для помещений, в которых обрабатываются персональные данные</w:t>
      </w:r>
      <w:r>
        <w:rPr>
          <w:rFonts w:ascii="Tinos" w:hAnsi="Tinos" w:cs="Tinos"/>
          <w:sz w:val="28"/>
          <w:szCs w:val="28"/>
          <w:highlight w:val="none"/>
        </w:rPr>
        <w:t xml:space="preserve">,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проникновения и неконтролируемого пребывания в этих помещениях посторонних лиц.</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59.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 </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60. Ответственными за организацию доступа в помещения, в которых ведется обработка персональных данных являются руководители структурных подразделения Оператора.</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61. 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62. Внутренний контроль за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Раздел IV. Правила рассмотрения запросов субъектов персональных данных или их представителей</w:t>
      </w:r>
      <w:r>
        <w:rPr>
          <w:rFonts w:ascii="Tinos" w:hAnsi="Tinos" w:cs="Tinos"/>
          <w:sz w:val="28"/>
          <w:szCs w:val="28"/>
          <w:highlight w:val="none"/>
        </w:rPr>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63.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Pr>
          <w:rFonts w:ascii="Tinos" w:hAnsi="Tinos" w:cs="Tinos"/>
          <w:sz w:val="28"/>
          <w:szCs w:val="28"/>
          <w:highlight w:val="none"/>
        </w:rPr>
      </w:r>
      <w:r/>
    </w:p>
    <w:p>
      <w:pPr>
        <w:pStyle w:val="840"/>
        <w:numPr>
          <w:ilvl w:val="0"/>
          <w:numId w:val="10"/>
        </w:num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Оператор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w:t>
      </w:r>
      <w:r>
        <w:rPr>
          <w:rFonts w:ascii="Tinos" w:hAnsi="Tinos" w:cs="Tinos"/>
          <w:sz w:val="28"/>
          <w:szCs w:val="28"/>
          <w:highlight w:val="none"/>
        </w:rPr>
        <w:t xml:space="preserve">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w:t>
      </w:r>
      <w:r>
        <w:rPr>
          <w:rFonts w:ascii="Tinos" w:hAnsi="Tinos" w:cs="Tinos"/>
          <w:sz w:val="28"/>
          <w:szCs w:val="28"/>
          <w:highlight w:val="none"/>
        </w:rPr>
        <w:t xml:space="preserve">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Fonts w:ascii="Tinos" w:hAnsi="Tinos" w:cs="Tinos"/>
          <w:sz w:val="28"/>
          <w:szCs w:val="28"/>
          <w:highlight w:val="none"/>
        </w:rPr>
      </w:r>
      <w:r/>
    </w:p>
    <w:p>
      <w:pPr>
        <w:pStyle w:val="840"/>
        <w:numPr>
          <w:ilvl w:val="0"/>
          <w:numId w:val="10"/>
        </w:num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В случае отказ</w:t>
      </w:r>
      <w:r>
        <w:rPr>
          <w:rFonts w:ascii="Tinos" w:hAnsi="Tinos" w:cs="Tinos"/>
          <w:sz w:val="28"/>
          <w:szCs w:val="28"/>
          <w:highlight w:val="none"/>
        </w:rPr>
        <w:t xml:space="preserve">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w:t>
      </w:r>
      <w:r>
        <w:rPr>
          <w:rFonts w:ascii="Tinos" w:hAnsi="Tinos" w:cs="Tinos"/>
          <w:sz w:val="28"/>
          <w:szCs w:val="28"/>
          <w:highlight w:val="none"/>
        </w:rPr>
        <w:t xml:space="preserve">ли его представителя Оператор дает в письменной форме мотивированный ответ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w:t>
      </w:r>
      <w:r>
        <w:rPr>
          <w:rFonts w:ascii="Tinos" w:hAnsi="Tinos" w:cs="Tinos"/>
          <w:sz w:val="28"/>
          <w:szCs w:val="28"/>
          <w:highlight w:val="none"/>
        </w:rPr>
        <w:t xml:space="preserve">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Fonts w:ascii="Tinos" w:hAnsi="Tinos" w:cs="Tinos"/>
          <w:sz w:val="28"/>
          <w:szCs w:val="28"/>
          <w:highlight w:val="none"/>
        </w:rPr>
      </w:r>
      <w:r/>
    </w:p>
    <w:p>
      <w:pPr>
        <w:pStyle w:val="840"/>
        <w:numPr>
          <w:ilvl w:val="0"/>
          <w:numId w:val="10"/>
        </w:num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w:t>
      </w:r>
      <w:r>
        <w:rPr>
          <w:rFonts w:ascii="Tinos" w:hAnsi="Tinos" w:cs="Tinos"/>
          <w:sz w:val="28"/>
          <w:szCs w:val="28"/>
          <w:highlight w:val="none"/>
        </w:rPr>
        <w:t xml:space="preserve"> рабочих дней со дня предоставления субъектом персональных данных или его представителя сведений, подтверждающих, что персональные данные являются неполными, неточными или неактуальными, Оператор вносит в них необходимые изменения. В срок, не превышающий с</w:t>
      </w:r>
      <w:r>
        <w:rPr>
          <w:rFonts w:ascii="Tinos" w:hAnsi="Tinos" w:cs="Tinos"/>
          <w:sz w:val="28"/>
          <w:szCs w:val="28"/>
          <w:highlight w:val="none"/>
        </w:rPr>
        <w:t xml:space="preserve">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w:t>
      </w:r>
      <w:r>
        <w:rPr>
          <w:rFonts w:ascii="Tinos" w:hAnsi="Tinos" w:cs="Tinos"/>
          <w:sz w:val="28"/>
          <w:szCs w:val="28"/>
          <w:highlight w:val="none"/>
        </w:rPr>
        <w:t xml:space="preserve">т такие персональные данные. Оператор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r>
        <w:rPr>
          <w:rFonts w:ascii="Tinos" w:hAnsi="Tinos" w:cs="Tinos"/>
          <w:sz w:val="28"/>
          <w:szCs w:val="28"/>
          <w:highlight w:val="none"/>
        </w:rPr>
      </w:r>
      <w:r/>
    </w:p>
    <w:p>
      <w:pPr>
        <w:pStyle w:val="840"/>
        <w:numPr>
          <w:ilvl w:val="0"/>
          <w:numId w:val="10"/>
        </w:num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Оператор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w:t>
      </w:r>
      <w:r>
        <w:rPr>
          <w:rFonts w:ascii="Tinos" w:hAnsi="Tinos" w:cs="Tinos"/>
          <w:sz w:val="28"/>
          <w:szCs w:val="28"/>
          <w:highlight w:val="none"/>
        </w:rPr>
        <w:t xml:space="preserve">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64. Субъект персональных данных имеет право на полу</w:t>
      </w:r>
      <w:r>
        <w:rPr>
          <w:rFonts w:ascii="Tinos" w:hAnsi="Tinos" w:cs="Tinos"/>
          <w:sz w:val="28"/>
          <w:szCs w:val="28"/>
          <w:highlight w:val="none"/>
        </w:rPr>
        <w:t xml:space="preserve">чение сведений, указанных в части 7 статьи 14 Федерального закона «О персональных данных»,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w:t>
      </w:r>
      <w:r>
        <w:rPr>
          <w:rFonts w:ascii="Tinos" w:hAnsi="Tinos" w:cs="Tinos"/>
          <w:sz w:val="28"/>
          <w:szCs w:val="28"/>
          <w:highlight w:val="none"/>
        </w:rPr>
        <w:t xml:space="preserve">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65. Сведения, указанные в части 7 статьи 14 Федерального закона «О персональных данных», должны быть предоставлены су</w:t>
      </w:r>
      <w:r>
        <w:rPr>
          <w:rFonts w:ascii="Tinos" w:hAnsi="Tinos" w:cs="Tinos"/>
          <w:sz w:val="28"/>
          <w:szCs w:val="28"/>
          <w:highlight w:val="none"/>
        </w:rPr>
        <w:t xml:space="preserve">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66. 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получении запроса субъекта персональных данных или его представителя. </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67. Запрос может быть подан лично, письменно или с использованием средств электронной связи, в том числе через официальный сайт Оператора в информационно-телекоммуникационной сети «Интернет».</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68.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на стендах, расположенных в помещениях, занимаемых Оператором;</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на официальном сайте Оператора в информационно-телекоммуникационной сети «Интернет». </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69. 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70. Запросы регистрируются в день их поступления к Оператору в журнале учета обращений субъектов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Днем обращения считается дата регистрации запроса субъекта персональных данных или его представителя.</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71. 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72. 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 субъекта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73.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w:t>
      </w:r>
      <w:r>
        <w:rPr>
          <w:rFonts w:ascii="Tinos" w:hAnsi="Tinos" w:cs="Tinos"/>
          <w:sz w:val="28"/>
          <w:szCs w:val="28"/>
          <w:highlight w:val="none"/>
        </w:rPr>
        <w:t xml:space="preserve">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 </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74. В том случае, когда при личном приеме субъект персональных данных или его представитель изъявил желание получить</w:t>
      </w:r>
      <w:r>
        <w:rPr>
          <w:rFonts w:ascii="Tinos" w:hAnsi="Tinos" w:cs="Tinos"/>
          <w:sz w:val="28"/>
          <w:szCs w:val="28"/>
          <w:highlight w:val="none"/>
        </w:rPr>
        <w:t xml:space="preserve">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законодательством. </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В случае,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Запрашиваемая информация предоставляется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Указанный срок может быть продлен, но не более чем н</w:t>
      </w:r>
      <w:r>
        <w:rPr>
          <w:rFonts w:ascii="Tinos" w:hAnsi="Tinos" w:cs="Tinos"/>
          <w:sz w:val="28"/>
          <w:szCs w:val="28"/>
          <w:highlight w:val="none"/>
        </w:rPr>
        <w:t xml:space="preserve">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w:t>
      </w:r>
      <w:r>
        <w:rPr>
          <w:rFonts w:ascii="Tinos" w:hAnsi="Tinos" w:cs="Tinos"/>
          <w:sz w:val="28"/>
          <w:szCs w:val="28"/>
          <w:highlight w:val="none"/>
        </w:rPr>
        <w:t xml:space="preserve">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w:t>
      </w:r>
      <w:r>
        <w:rPr>
          <w:rFonts w:ascii="Tinos" w:hAnsi="Tinos" w:cs="Tinos"/>
          <w:sz w:val="28"/>
          <w:szCs w:val="28"/>
          <w:highlight w:val="none"/>
        </w:rPr>
        <w:t xml:space="preserve">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(далее – необходимая для запроса информация).</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Запрос может быть направлен в форме электронного документа и подписан электронной подписью в соответствии</w:t>
      </w:r>
      <w:r>
        <w:rPr>
          <w:rFonts w:ascii="Tinos" w:hAnsi="Tinos" w:cs="Tinos"/>
          <w:sz w:val="28"/>
          <w:szCs w:val="28"/>
          <w:highlight w:val="none"/>
        </w:rPr>
        <w:t xml:space="preserve"> с законодательством Российской Федерации. Оператор предоставляет запрашиваемые сведения субъекту персональных данных или его представителю в той форме,  которой направлены соответствующие обращение или запрос, если иное не указано в обращении или запросе.</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75. Субъект персональных данных вправе повторно обратиться к Оператору ил</w:t>
      </w:r>
      <w:r>
        <w:rPr>
          <w:rFonts w:ascii="Tinos" w:hAnsi="Tinos" w:cs="Tinos"/>
          <w:sz w:val="28"/>
          <w:szCs w:val="28"/>
          <w:highlight w:val="none"/>
        </w:rPr>
        <w:t xml:space="preserve">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по истечении 30 дней, в случае, если такие сведения и (или) обрабатываемые персональные данные не были п</w:t>
      </w:r>
      <w:r>
        <w:rPr>
          <w:rFonts w:ascii="Tinos" w:hAnsi="Tinos" w:cs="Tinos"/>
          <w:sz w:val="28"/>
          <w:szCs w:val="28"/>
          <w:highlight w:val="none"/>
        </w:rPr>
        <w:t xml:space="preserve">редоставлены ему для ознакомления в полном объеме по результатам рассмотрения первоначального обращения или первоначального запроса. Повторный запрос наряду с необходимой для запроса информацией должен содержать обоснование направления повторного запроса. </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76. Оператор вправе отказать субъекту персональных данных в выполнении повторного запроса,</w:t>
      </w:r>
      <w:r>
        <w:rPr>
          <w:rFonts w:ascii="Tinos" w:hAnsi="Tinos" w:cs="Tinos"/>
          <w:sz w:val="28"/>
          <w:szCs w:val="28"/>
          <w:highlight w:val="none"/>
        </w:rPr>
        <w:t xml:space="preserve"> не соответствующего условиям, предусмотренным частями 4 и 5 статьи 14 Федерального закона «О персональных данных» с изложением причин отказа. Обязанность представления доказательств обоснованности отказа в выполнении повторного запроса лежит на Операторе.</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77.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w:t>
      </w:r>
      <w:r>
        <w:rPr>
          <w:rFonts w:ascii="Tinos" w:hAnsi="Tinos" w:cs="Tinos"/>
          <w:sz w:val="28"/>
          <w:szCs w:val="28"/>
          <w:highlight w:val="none"/>
        </w:rPr>
        <w:t xml:space="preserve">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10 рабочих дней с даты обращения субъекта персональных данных или его представителя.</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78. Право субъекта персональных данных на доступ к его персональным данным может быть ограничено в соответствии с федеральными законами. </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sz w:val="28"/>
          <w:szCs w:val="28"/>
          <w:highlight w:val="none"/>
        </w:rPr>
      </w:pPr>
      <w:r>
        <w:rPr>
          <w:rFonts w:ascii="Tinos" w:hAnsi="Tinos" w:cs="Tinos"/>
          <w:b/>
          <w:bCs/>
          <w:sz w:val="28"/>
          <w:szCs w:val="28"/>
          <w:highlight w:val="none"/>
        </w:rPr>
        <w:t xml:space="preserve">Раздел V. основные права и обязанности оператора и субъектов персональных данных </w:t>
      </w:r>
      <w:r>
        <w:rPr>
          <w:rFonts w:ascii="Tinos" w:hAnsi="Tinos" w:cs="Tinos"/>
          <w:sz w:val="28"/>
          <w:szCs w:val="28"/>
          <w:highlight w:val="none"/>
        </w:rPr>
        <w:t xml:space="preserve">  </w:t>
      </w:r>
      <w:r>
        <w:rPr>
          <w:rFonts w:ascii="Tinos" w:hAnsi="Tinos" w:cs="Tinos"/>
          <w:sz w:val="28"/>
          <w:szCs w:val="28"/>
          <w:highlight w:val="none"/>
        </w:rPr>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708"/>
        <w:jc w:val="left"/>
        <w:spacing w:after="0" w:afterAutospacing="0" w:line="240" w:lineRule="auto"/>
        <w:rPr>
          <w:rFonts w:ascii="Tinos" w:hAnsi="Tinos" w:cs="Tinos"/>
          <w:sz w:val="28"/>
          <w:szCs w:val="28"/>
          <w:highlight w:val="none"/>
        </w:rPr>
      </w:pPr>
      <w:r>
        <w:rPr>
          <w:rFonts w:ascii="Tinos" w:hAnsi="Tinos" w:cs="Tinos"/>
          <w:sz w:val="28"/>
          <w:szCs w:val="28"/>
          <w:highlight w:val="none"/>
        </w:rPr>
        <w:t xml:space="preserve">79. Права субъектов персональных данных:</w:t>
      </w:r>
      <w:r>
        <w:rPr>
          <w:rFonts w:ascii="Tinos" w:hAnsi="Tinos" w:cs="Tinos"/>
          <w:sz w:val="28"/>
          <w:szCs w:val="28"/>
          <w:highlight w:val="none"/>
        </w:rPr>
      </w:r>
      <w:r/>
    </w:p>
    <w:p>
      <w:pPr>
        <w:pStyle w:val="840"/>
        <w:numPr>
          <w:ilvl w:val="0"/>
          <w:numId w:val="11"/>
        </w:num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получать информацию, касающуюся обработки его персональных данных;</w:t>
      </w:r>
      <w:r>
        <w:rPr>
          <w:rFonts w:ascii="Tinos" w:hAnsi="Tinos" w:cs="Tinos"/>
          <w:sz w:val="28"/>
          <w:szCs w:val="28"/>
          <w:highlight w:val="none"/>
        </w:rPr>
      </w:r>
      <w:r/>
    </w:p>
    <w:p>
      <w:pPr>
        <w:pStyle w:val="840"/>
        <w:numPr>
          <w:ilvl w:val="0"/>
          <w:numId w:val="11"/>
        </w:num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требовать от Оператора уточнения его персональных данных, их бл</w:t>
      </w:r>
      <w:r>
        <w:rPr>
          <w:rFonts w:ascii="Tinos" w:hAnsi="Tinos" w:cs="Tinos"/>
          <w:sz w:val="28"/>
          <w:szCs w:val="28"/>
          <w:highlight w:val="none"/>
        </w:rPr>
        <w:t xml:space="preserve">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rFonts w:ascii="Tinos" w:hAnsi="Tinos" w:cs="Tinos"/>
          <w:sz w:val="28"/>
          <w:szCs w:val="28"/>
          <w:highlight w:val="none"/>
        </w:rPr>
      </w:r>
      <w:r/>
    </w:p>
    <w:p>
      <w:pPr>
        <w:pStyle w:val="840"/>
        <w:numPr>
          <w:ilvl w:val="0"/>
          <w:numId w:val="11"/>
        </w:num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если субъект персональных данных считает, что Оператор осуществляет обработку его персональных данных с нарушением требований Федерал</w:t>
      </w:r>
      <w:r>
        <w:rPr>
          <w:rFonts w:ascii="Tinos" w:hAnsi="Tinos" w:cs="Tinos"/>
          <w:sz w:val="28"/>
          <w:szCs w:val="28"/>
          <w:highlight w:val="none"/>
        </w:rPr>
        <w:t xml:space="preserve">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r>
        <w:rPr>
          <w:rFonts w:ascii="Tinos" w:hAnsi="Tinos" w:cs="Tinos"/>
          <w:sz w:val="28"/>
          <w:szCs w:val="28"/>
          <w:highlight w:val="none"/>
        </w:rPr>
      </w:r>
      <w:r/>
    </w:p>
    <w:p>
      <w:pPr>
        <w:pStyle w:val="840"/>
        <w:numPr>
          <w:ilvl w:val="0"/>
          <w:numId w:val="11"/>
        </w:num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на защиту своих прав и законных интересов, в том числе на возмещение убытков и (или) компенсацию морального вреда в судебном порядке.</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80. Обязанности субъектов персональных данных:</w:t>
      </w:r>
      <w:r>
        <w:rPr>
          <w:rFonts w:ascii="Tinos" w:hAnsi="Tinos" w:cs="Tinos"/>
          <w:sz w:val="28"/>
          <w:szCs w:val="28"/>
          <w:highlight w:val="none"/>
        </w:rPr>
      </w:r>
      <w:r/>
    </w:p>
    <w:p>
      <w:pPr>
        <w:pStyle w:val="840"/>
        <w:numPr>
          <w:ilvl w:val="0"/>
          <w:numId w:val="12"/>
        </w:num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сообщать достоверную информацию о себе и предоставлять документы, содержащие персональные данные, состав которых установлен законодательством Российской Федерации в объеме, необходимом для цели обработки;</w:t>
      </w:r>
      <w:r>
        <w:rPr>
          <w:rFonts w:ascii="Tinos" w:hAnsi="Tinos" w:cs="Tinos"/>
          <w:sz w:val="28"/>
          <w:szCs w:val="28"/>
          <w:highlight w:val="none"/>
        </w:rPr>
      </w:r>
      <w:r/>
    </w:p>
    <w:p>
      <w:pPr>
        <w:pStyle w:val="840"/>
        <w:numPr>
          <w:ilvl w:val="0"/>
          <w:numId w:val="12"/>
        </w:num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работник учреждения сообщать Оператору об уточнении (обновлении, изменении) своих персональных данных по мере необходимости.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81. Обязанности Оператора:</w:t>
      </w:r>
      <w:r>
        <w:rPr>
          <w:rFonts w:ascii="Tinos" w:hAnsi="Tinos" w:cs="Tinos"/>
          <w:sz w:val="28"/>
          <w:szCs w:val="28"/>
          <w:highlight w:val="none"/>
        </w:rPr>
      </w:r>
      <w:r/>
    </w:p>
    <w:p>
      <w:pPr>
        <w:pStyle w:val="840"/>
        <w:numPr>
          <w:ilvl w:val="0"/>
          <w:numId w:val="13"/>
        </w:num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Разъяснять субъекту персональных данных юридические последств</w:t>
      </w:r>
      <w:r>
        <w:rPr>
          <w:rFonts w:ascii="Tinos" w:hAnsi="Tinos" w:cs="Tinos"/>
          <w:sz w:val="28"/>
          <w:szCs w:val="28"/>
          <w:highlight w:val="none"/>
        </w:rPr>
        <w:t xml:space="preserve">ия отказа предоставлять его персональные данные и (или) дать согласие на их обработку, если в соответствии с законодательством предоставление персональных данных и (или) получение Оператором согласия на обработку персональных данных являются обязательными;</w:t>
      </w:r>
      <w:r>
        <w:rPr>
          <w:rFonts w:ascii="Tinos" w:hAnsi="Tinos" w:cs="Tinos"/>
          <w:sz w:val="28"/>
          <w:szCs w:val="28"/>
          <w:highlight w:val="none"/>
        </w:rPr>
      </w:r>
      <w:r/>
    </w:p>
    <w:p>
      <w:pPr>
        <w:pStyle w:val="840"/>
        <w:numPr>
          <w:ilvl w:val="0"/>
          <w:numId w:val="13"/>
        </w:num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  Обеспечивать запись, систематизацию, накопление, хранение, уточнение (обновление, изменение), извлечение персональных данных г</w:t>
      </w:r>
      <w:r>
        <w:rPr>
          <w:rFonts w:ascii="Tinos" w:hAnsi="Tinos" w:cs="Tinos"/>
          <w:sz w:val="28"/>
          <w:szCs w:val="28"/>
          <w:highlight w:val="none"/>
        </w:rPr>
        <w:t xml:space="preserve">раждан Российской Федерации, обрабатываемых в информационных системах в соответствии с Перечнем информационных систем персональных данных министерства при сборе персональных данных в том числе посредством информационно-телекоммуникационной сети «Интернет».</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Базы данных, которые используются в информационных системах персональных данных Оператора находясь на территории Российской Федерации.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Местонахождение центра(ов) обработки данных и сведения об организации, ответственной за хранение данных определены внутренними документами Оператора;</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3)  принимать меры, необходимые и достаточные для обеспечения выполнения своих обязанностей;</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4)    самостоятельно определять состав и перечень мер, необходимых и достаточных для обеспечения выполнения обязанностей, если иное не предусмотрено федеральными законами;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5)     принимать необходимые правовые, организационные и технические меры или обеспечивать их приняти</w:t>
      </w:r>
      <w:r>
        <w:rPr>
          <w:rFonts w:ascii="Tinos" w:hAnsi="Tinos" w:cs="Tinos"/>
          <w:sz w:val="28"/>
          <w:szCs w:val="28"/>
          <w:highlight w:val="none"/>
        </w:rPr>
        <w:t xml:space="preserve">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6) </w:t>
      </w:r>
      <w:r>
        <w:rPr>
          <w:rFonts w:ascii="Tinos" w:hAnsi="Tinos" w:cs="Tinos"/>
          <w:sz w:val="28"/>
          <w:szCs w:val="28"/>
          <w:highlight w:val="none"/>
        </w:rPr>
        <w:t xml:space="preserve">ознакамливать сотрудников Оператора, непосредственно осуществляющих обработ</w:t>
      </w:r>
      <w:r>
        <w:rPr>
          <w:rFonts w:ascii="Tinos" w:hAnsi="Tinos" w:cs="Tinos"/>
          <w:sz w:val="28"/>
          <w:szCs w:val="28"/>
          <w:highlight w:val="none"/>
        </w:rPr>
        <w:t xml:space="preserve">ку персональных данных, с положениями законодательства о персональных данных, в том числе требованиями к защите персональных данных, документами, Политикой, правовыми актами по вопросам обработки персональных данных, и (или) обучение указанных сотрудников;</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7)     обязанности уполномоченных лиц Оператора при обработке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знать и выполнять требования законодательства в области обеспечения защиты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соблюдать правила использования персональных персональных данных, порядок их учета и хранения, исключить доступ к ним посторонних лиц;</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обрабатывать только те персональные данные, к которым получен доступ в силу исполнения служебных обязанностей;</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8) при обработке персональных данных уполномоченным лицам Оператора запрещается:</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использовать сведения, содержащие персональные данные, в неслужебных целях – при ведении переговоров по телефонной связи, в открытой переписке, статьях и выступлениях;</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передавать персональные данные по незащищенным каналам связи (электронная почта) без использования сертифицированных средств криптографической защиты информации;</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снимать </w:t>
      </w:r>
      <w:r>
        <w:rPr>
          <w:rFonts w:ascii="Tinos" w:hAnsi="Tinos" w:cs="Tinos"/>
          <w:sz w:val="28"/>
          <w:szCs w:val="28"/>
          <w:highlight w:val="none"/>
        </w:rPr>
        <w:t xml:space="preserve">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средства(видео-звукозаписывающую аппаратуру) для фиксации сведений, содержащих персональные данные;</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Раздел VI. Правила осуществления внутреннего контроля соответствия обработки персональных данных требованиям </w:t>
      </w:r>
      <w:r>
        <w:rPr>
          <w:rFonts w:ascii="Tinos" w:hAnsi="Tinos" w:cs="Tinos"/>
          <w:b/>
          <w:bC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к защите персональных данных</w:t>
      </w:r>
      <w:r>
        <w:rPr>
          <w:rFonts w:ascii="Tinos" w:hAnsi="Tinos" w:cs="Tinos"/>
          <w:b/>
          <w:bC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82. В целях осуществления внутреннего контроля соответствия обработки персональных данных требованиям к защите персональных данных в учреждении организуется проведение периодических проверок условий обработки персональных данных (далее – проверки).</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83.проверки осуществляются должностным лицом, ответственным за организацию обработки персональных данных в учреждении (далее – ответственным за организацию обработки персональных данны), либо комиссией, образуемой правовым актом учреждения.</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В проведении проверки не может участвовать работник учреждения, прямо или косвенно заинтересованный в ее результатах.</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84. Проверки проводятся на основании утвержденного директором учреждения ежегодного Плана осуществления внутреннего контроля </w:t>
      </w:r>
      <w:r>
        <w:rPr>
          <w:rFonts w:ascii="Tinos" w:hAnsi="Tinos" w:cs="Tinos"/>
          <w:sz w:val="28"/>
          <w:szCs w:val="28"/>
          <w:highlight w:val="none"/>
        </w:rPr>
        <w:t xml:space="preserve">соответствия обработки персональных данных установленным требованиям к защите персональных данных (плановые проверки) или на основании поступившего в учреждения письменного заявления о нарушениях правил обработки персональных данных (внеплановые проверки).</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85. Плановые проверки проводятся не реже одного раза в год.</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86. Проведение внеплановой проверки организуется в течение 3 рабочих дней с момента поступления в учреждение соответствующего заявления.</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87. При проведении проверки должны быть полностью, объективно и всесторонне установлены:</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порядок и условия применени</w:t>
      </w:r>
      <w:r>
        <w:rPr>
          <w:rFonts w:ascii="Tinos" w:hAnsi="Tinos" w:cs="Tinos"/>
          <w:sz w:val="28"/>
          <w:szCs w:val="28"/>
          <w:highlight w:val="none"/>
        </w:rPr>
        <w:t xml:space="preserve">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порядок и условия применения средств защиты информации;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состояние учета машинных носителей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соблюдение правил доступа к персональным данным;</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наличие (отсутствие) фактов несанкционированного доступа к персональным данным;</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мероприятия по восстановлению персональных данных, модифицированных или уничтоженных вследствие несанкционированного доступа к ним;</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осуществление мероприятий по обеспечению целостности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88. Ответственный за организацию обработки персональных данных в учреждении или комиссия имеет право:</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Запрашивать у работников учреждения информацию, необходимую для реализации полномочий;</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90. В отношении персональных данных, ставших известными ответственному за организацию обработки персональных данных в учреждении либо комиссии в ходе проведения мероприятий внутреннего контроля, должна обеспечиваться конфиденциальность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91. По результатам проведения проверки оформляется акт проверки, который подписывается ответственным за организацию обработки персональных данных или членами комиссии.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Срок проведения проверки и оформления акта составляет 30 календарных дней со дня начала проверки указанного в правовом акте о назначении проверки.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92. О результатах проведенной проверки и мерах необходимых для устранения выявленных нарушений, ответственный за организацию обработки персональных данных либо председатель комиссии докладывает директору учреждения в форме письменного заключения.</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Раздел VII. Правила работы с обезличенными персональными </w:t>
      </w:r>
      <w:r>
        <w:rPr>
          <w:rFonts w:ascii="Tinos" w:hAnsi="Tinos" w:cs="Tinos"/>
          <w:sz w:val="28"/>
          <w:szCs w:val="28"/>
          <w:highlight w:val="none"/>
        </w:rPr>
      </w:r>
      <w:r/>
    </w:p>
    <w:p>
      <w:pPr>
        <w:ind w:left="0" w:right="0" w:firstLine="0"/>
        <w:jc w:val="center"/>
        <w:spacing w:after="0" w:afterAutospacing="0" w:line="240" w:lineRule="auto"/>
        <w:rPr>
          <w:rFonts w:ascii="Tinos" w:hAnsi="Tinos" w:cs="Tinos"/>
          <w:sz w:val="28"/>
          <w:szCs w:val="28"/>
          <w:highlight w:val="none"/>
        </w:rPr>
      </w:pPr>
      <w:r>
        <w:rPr>
          <w:rFonts w:ascii="Tinos" w:hAnsi="Tinos" w:cs="Tinos"/>
          <w:b/>
          <w:bCs/>
          <w:sz w:val="28"/>
          <w:szCs w:val="28"/>
          <w:highlight w:val="none"/>
        </w:rPr>
        <w:t xml:space="preserve">данными в учреждении</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93. Обезличивание персональных данных проводится с целью ведения статистических данных, сниж</w:t>
      </w:r>
      <w:r>
        <w:rPr>
          <w:rFonts w:ascii="Tinos" w:hAnsi="Tinos" w:cs="Tinos"/>
          <w:sz w:val="28"/>
          <w:szCs w:val="28"/>
          <w:highlight w:val="none"/>
        </w:rPr>
        <w:t xml:space="preserve">ения ущерба от разглашения защищаемых персональных данных, снижения класса информационных систем персональных данных Оператора и по достижении целей обработки или в случае необходимости в достижении этих целей, если иное не предусмотрено законодательством.</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94. Способами обезличивания персональных данных при условии дальнейшей обработки персональных данных являются:</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уменьшение перечня обрабатываемых сведений;</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замена части сведений идентификаторами;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обобщение – понижение точности некоторых сведений;</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деление сведений на части и обработка в равных информационных системах;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другие способы.</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95.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96. Перечень должностей сотрудников учреждения, ответственных за проведение мероприятий по обезличиванию обрабатываемых персональных данных, утверждается правовым актом учреждения.</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97. Предложения по обезличиванию персональных данных, обоснование такой необходимости и способ обезличивания готовят руководители структурных подразделений учреждения, осуществляющие обработку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98. Работники структурных подразделений учр</w:t>
      </w:r>
      <w:r>
        <w:rPr>
          <w:rFonts w:ascii="Tinos" w:hAnsi="Tinos" w:cs="Tinos"/>
          <w:sz w:val="28"/>
          <w:szCs w:val="28"/>
          <w:highlight w:val="none"/>
        </w:rPr>
        <w:t xml:space="preserve">еждения, осуществляющие обработку персональных данных в информационных системах персональных данных совместно с ответственными за организацию обработки персональных данных, осуществляют непосредственное обезличивание персональных данных выбранным способом.</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99. Обезличенные персональные данные не подлежат разглашению и нарушению конфиденциальности.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100. Обезличенные персональные данные могут обрабатываться с использованием средств автоматизации или без использования таких средств.</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101. При обработке обезличенных персональных данных с использованием средств автоматизации необходимо соблюдение:</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парольной политики;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антивирусной политик;</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правил работы со съемными носителями (если они используются);</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правил резервного копирования;</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правил доступа в помещения, где расположены элементы информационных систем.</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102. При обработке обезличенных персональных данных без использования средств автоматизации необходимо соблюдение:</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правил хранения бумажных носителей;</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правил доступа к ним и в помещения, где они хранятся.</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103. Обезличивание персональных данных при обработке персональных данных с использованием средств автоматизации осуществляется с </w:t>
      </w:r>
      <w:r>
        <w:rPr>
          <w:rFonts w:ascii="Tinos" w:hAnsi="Tinos" w:cs="Tinos"/>
          <w:sz w:val="28"/>
          <w:szCs w:val="28"/>
          <w:highlight w:val="none"/>
        </w:rPr>
        <w:t xml:space="preserve">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104. Обезличивание персональных данных при обработке перс</w:t>
      </w:r>
      <w:r>
        <w:rPr>
          <w:rFonts w:ascii="Tinos" w:hAnsi="Tinos" w:cs="Tinos"/>
          <w:sz w:val="28"/>
          <w:szCs w:val="28"/>
          <w:highlight w:val="none"/>
        </w:rPr>
        <w:t xml:space="preserve">ональных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Раздел VIII. Уведомление об обработке персональных данных</w:t>
      </w:r>
      <w:r>
        <w:rPr>
          <w:rFonts w:ascii="Tinos" w:hAnsi="Tinos" w:cs="Tinos"/>
          <w:b/>
          <w:bC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105. Оператор, за исключением случаев, пред</w:t>
      </w:r>
      <w:r>
        <w:rPr>
          <w:rFonts w:ascii="Tinos" w:hAnsi="Tinos" w:cs="Tinos"/>
          <w:sz w:val="28"/>
          <w:szCs w:val="28"/>
          <w:highlight w:val="none"/>
        </w:rPr>
        <w:t xml:space="preserve">усмотренных Федеральным законом «О персональных данны»,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 (далее – уведомление).</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106. Уведомление направляется в виде документа на бумажном носителе или в форме электронного документа и подписывается уполномоченным лицом. Требования к содержанию уведомления установлены частью 3 статьи 22 Федерального закона «О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В случае изменения сведений, содержа</w:t>
      </w:r>
      <w:r>
        <w:rPr>
          <w:rFonts w:ascii="Tinos" w:hAnsi="Tinos" w:cs="Tinos"/>
          <w:sz w:val="28"/>
          <w:szCs w:val="28"/>
          <w:highlight w:val="none"/>
        </w:rPr>
        <w:t xml:space="preserve">щихся в уведомлении,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В случае прекращения обработки персональных данных Оператор уведомляет об этом уполномоченный орган по защите прав субъектов персональных данных в течение 10 рабочих дней с даты прекращения обработки персональных данных.</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Раздел IX. Ответственность</w:t>
      </w:r>
      <w:r>
        <w:rPr>
          <w:rFonts w:ascii="Tinos" w:hAnsi="Tinos" w:cs="Tinos"/>
          <w:sz w:val="28"/>
          <w:szCs w:val="28"/>
          <w:highlight w:val="none"/>
        </w:rPr>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107. Уполномоченные лица, </w:t>
      </w:r>
      <w:r>
        <w:rPr>
          <w:rFonts w:ascii="Tinos" w:hAnsi="Tinos" w:cs="Tinos"/>
          <w:sz w:val="28"/>
          <w:szCs w:val="28"/>
          <w:highlight w:val="none"/>
        </w:rPr>
        <w:t xml:space="preserve">виновные в нарушении требований законодательства о защите персональных данных, в том числе допустившие разглашение персональных данных, несут гражданскую, уголовную, административную, дисциплинарную и иную предусмотренную законодательством ответственность.</w:t>
      </w:r>
      <w:r>
        <w:rPr>
          <w:rFonts w:ascii="Tinos" w:hAnsi="Tinos" w:cs="Tinos"/>
          <w:sz w:val="28"/>
          <w:szCs w:val="28"/>
          <w:highlight w:val="none"/>
        </w:rPr>
        <w:t xml:space="preserve"> </w:t>
        <w:tab/>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108. 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109. Текущий контроль за соблюдением требований законодательства при обработке персональных данных осуществляется Оператором путем проведения проверок.</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110. Моральный вред, причиненный</w:t>
      </w:r>
      <w:r>
        <w:rPr>
          <w:rFonts w:ascii="Tinos" w:hAnsi="Tinos" w:cs="Tinos"/>
          <w:sz w:val="28"/>
          <w:szCs w:val="28"/>
          <w:highlight w:val="none"/>
        </w:rPr>
        <w:t xml:space="preserve">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w:t>
      </w:r>
      <w:r>
        <w:rPr>
          <w:rFonts w:ascii="Tinos" w:hAnsi="Tinos" w:cs="Tinos"/>
          <w:sz w:val="28"/>
          <w:szCs w:val="28"/>
          <w:highlight w:val="none"/>
        </w:rPr>
        <w:t xml:space="preserve">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 </w:t>
      </w:r>
      <w:r>
        <w:rPr>
          <w:rFonts w:ascii="Tinos" w:hAnsi="Tinos" w:cs="Tinos"/>
          <w:sz w:val="28"/>
          <w:szCs w:val="28"/>
          <w:highlight w:val="none"/>
        </w:rPr>
        <w:t xml:space="preserve"> </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tbl>
      <w:tblPr>
        <w:tblStyle w:val="692"/>
        <w:tblW w:w="0" w:type="auto"/>
        <w:tblInd w:w="6094" w:type="dxa"/>
        <w:tblLayout w:type="fixed"/>
        <w:tblLook w:val="04A0" w:firstRow="1" w:lastRow="0" w:firstColumn="1" w:lastColumn="0" w:noHBand="0" w:noVBand="1"/>
      </w:tblPr>
      <w:tblGrid>
        <w:gridCol w:w="3261"/>
      </w:tblGrid>
      <w:tr>
        <w:trPr/>
        <w:tc>
          <w:tcPr>
            <w:tcBorders>
              <w:top w:val="none" w:color="000000" w:sz="4" w:space="0"/>
              <w:left w:val="none" w:color="000000" w:sz="4" w:space="0"/>
              <w:bottom w:val="none" w:color="000000" w:sz="4" w:space="0"/>
              <w:right w:val="none" w:color="000000" w:sz="4" w:space="0"/>
            </w:tcBorders>
            <w:tcW w:w="3261" w:type="dxa"/>
            <w:textDirection w:val="lrTb"/>
            <w:noWrap w:val="false"/>
          </w:tcPr>
          <w:p>
            <w:pPr>
              <w:rPr>
                <w:rFonts w:ascii="Tinos" w:hAnsi="Tinos" w:cs="Tinos"/>
                <w:sz w:val="24"/>
                <w:szCs w:val="24"/>
              </w:rPr>
            </w:pPr>
            <w:r>
              <w:rPr>
                <w:rFonts w:ascii="Tinos" w:hAnsi="Tinos" w:cs="Tinos"/>
                <w:sz w:val="24"/>
                <w:szCs w:val="24"/>
              </w:rPr>
              <w:t xml:space="preserve">Приложение 2 к приказу областного государственного бюджетного учреждения «Управление социальной защиты и социального обслуживания населения по Куйтунскому району» </w:t>
            </w:r>
            <w:r>
              <w:rPr>
                <w:rFonts w:ascii="Tinos" w:hAnsi="Tinos" w:cs="Tinos"/>
                <w:sz w:val="24"/>
                <w:szCs w:val="24"/>
              </w:rPr>
            </w:r>
            <w:r/>
          </w:p>
          <w:p>
            <w:pPr>
              <w:rPr>
                <w:rFonts w:ascii="Tinos" w:hAnsi="Tinos" w:cs="Tinos"/>
              </w:rPr>
            </w:pPr>
            <w:r>
              <w:rPr>
                <w:rFonts w:ascii="Tinos" w:hAnsi="Tinos" w:cs="Tinos"/>
                <w:sz w:val="24"/>
                <w:szCs w:val="24"/>
              </w:rPr>
            </w:r>
            <w:r>
              <w:rPr>
                <w:rFonts w:ascii="Tinos" w:hAnsi="Tinos" w:cs="Tinos"/>
                <w:sz w:val="24"/>
                <w:szCs w:val="24"/>
              </w:rPr>
              <w:t xml:space="preserve">№ </w:t>
            </w:r>
            <w:r>
              <w:rPr>
                <w:rFonts w:ascii="Tinos" w:hAnsi="Tinos" w:cs="Tinos"/>
                <w:sz w:val="24"/>
                <w:szCs w:val="24"/>
                <w:u w:val="single"/>
              </w:rPr>
              <w:t xml:space="preserve">93-п</w:t>
            </w:r>
            <w:r>
              <w:rPr>
                <w:rFonts w:ascii="Tinos" w:hAnsi="Tinos" w:cs="Tinos"/>
                <w:sz w:val="24"/>
                <w:szCs w:val="24"/>
              </w:rPr>
              <w:t xml:space="preserve"> «</w:t>
            </w:r>
            <w:r>
              <w:rPr>
                <w:rFonts w:ascii="Tinos" w:hAnsi="Tinos" w:cs="Tinos"/>
                <w:sz w:val="24"/>
                <w:szCs w:val="24"/>
                <w:u w:val="single"/>
              </w:rPr>
              <w:t xml:space="preserve">27</w:t>
            </w:r>
            <w:r>
              <w:rPr>
                <w:rFonts w:ascii="Tinos" w:hAnsi="Tinos" w:cs="Tinos"/>
                <w:sz w:val="24"/>
                <w:szCs w:val="24"/>
              </w:rPr>
              <w:t xml:space="preserve">» </w:t>
            </w:r>
            <w:r>
              <w:rPr>
                <w:rFonts w:ascii="Tinos" w:hAnsi="Tinos" w:cs="Tinos"/>
                <w:sz w:val="24"/>
                <w:szCs w:val="24"/>
                <w:u w:val="single"/>
              </w:rPr>
              <w:t xml:space="preserve">сентября</w:t>
            </w:r>
            <w:r>
              <w:rPr>
                <w:rFonts w:ascii="Tinos" w:hAnsi="Tinos" w:cs="Tinos"/>
                <w:sz w:val="24"/>
                <w:szCs w:val="24"/>
              </w:rPr>
              <w:t xml:space="preserve"> </w:t>
            </w:r>
            <w:r>
              <w:rPr>
                <w:rFonts w:ascii="Tinos" w:hAnsi="Tinos" w:cs="Tinos"/>
                <w:sz w:val="24"/>
                <w:szCs w:val="24"/>
                <w:u w:val="single"/>
              </w:rPr>
              <w:t xml:space="preserve">2023</w:t>
            </w:r>
            <w:r>
              <w:rPr>
                <w:rFonts w:ascii="Tinos" w:hAnsi="Tinos" w:cs="Tinos"/>
                <w:sz w:val="24"/>
                <w:szCs w:val="24"/>
              </w:rPr>
              <w:t xml:space="preserve"> г.</w:t>
            </w:r>
            <w:r>
              <w:rPr>
                <w:rFonts w:ascii="Tinos" w:hAnsi="Tinos" w:cs="Tinos"/>
                <w:sz w:val="24"/>
                <w:szCs w:val="24"/>
              </w:rPr>
            </w:r>
            <w:r/>
          </w:p>
        </w:tc>
      </w:tr>
    </w:tbl>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b/>
          <w:bCs/>
          <w:sz w:val="28"/>
          <w:szCs w:val="28"/>
        </w:rPr>
      </w:pPr>
      <w:r>
        <w:rPr>
          <w:rFonts w:ascii="Tinos" w:hAnsi="Tinos" w:cs="Tinos"/>
          <w:b/>
          <w:bCs/>
          <w:sz w:val="28"/>
          <w:szCs w:val="28"/>
        </w:rPr>
        <w:t xml:space="preserve">Перечень </w:t>
      </w:r>
      <w:r>
        <w:rPr>
          <w:rFonts w:ascii="Tinos" w:hAnsi="Tinos" w:cs="Tinos"/>
          <w:b/>
          <w:bCs/>
          <w:sz w:val="28"/>
          <w:szCs w:val="28"/>
          <w:highlight w:val="none"/>
        </w:rPr>
      </w:r>
      <w:r/>
    </w:p>
    <w:p>
      <w:pPr>
        <w:ind w:left="0" w:right="0" w:firstLine="0"/>
        <w:jc w:val="center"/>
        <w:spacing w:after="0" w:afterAutospacing="0" w:line="240" w:lineRule="auto"/>
        <w:rPr>
          <w:rFonts w:ascii="Tinos" w:hAnsi="Tinos" w:cs="Tinos"/>
          <w:sz w:val="28"/>
          <w:szCs w:val="28"/>
        </w:rPr>
      </w:pPr>
      <w:r>
        <w:rPr>
          <w:rFonts w:ascii="Tinos" w:hAnsi="Tinos" w:cs="Tinos"/>
          <w:sz w:val="28"/>
          <w:szCs w:val="28"/>
        </w:rPr>
        <w:t xml:space="preserve">персональных данных, обрабатываемых </w:t>
      </w:r>
      <w:r>
        <w:rPr>
          <w:rFonts w:ascii="Tinos" w:hAnsi="Tinos" w:cs="Tinos"/>
          <w:sz w:val="28"/>
          <w:szCs w:val="28"/>
          <w:highlight w:val="none"/>
        </w:rPr>
      </w:r>
      <w:r/>
    </w:p>
    <w:p>
      <w:pPr>
        <w:ind w:left="0" w:right="0" w:firstLine="0"/>
        <w:jc w:val="center"/>
        <w:spacing w:after="0" w:afterAutospacing="0" w:line="240" w:lineRule="auto"/>
        <w:rPr>
          <w:rFonts w:ascii="Tinos" w:hAnsi="Tinos" w:cs="Tinos"/>
          <w:sz w:val="28"/>
          <w:szCs w:val="28"/>
        </w:rPr>
      </w:pPr>
      <w:r>
        <w:rPr>
          <w:rFonts w:ascii="Tinos" w:hAnsi="Tinos" w:cs="Tinos"/>
          <w:sz w:val="28"/>
          <w:szCs w:val="28"/>
        </w:rPr>
        <w:t xml:space="preserve">в областном государственном бюджетном учреждении «Управление социальной </w:t>
      </w:r>
      <w:r>
        <w:rPr>
          <w:rFonts w:ascii="Tinos" w:hAnsi="Tinos" w:cs="Tinos"/>
          <w:sz w:val="28"/>
          <w:szCs w:val="28"/>
        </w:rPr>
        <w:t xml:space="preserve">защиты и социального обслуживания населения </w:t>
      </w:r>
      <w:r>
        <w:rPr>
          <w:rFonts w:ascii="Tinos" w:hAnsi="Tinos" w:cs="Tinos"/>
          <w:sz w:val="28"/>
          <w:szCs w:val="28"/>
          <w:highlight w:val="none"/>
        </w:rPr>
      </w:r>
      <w:r/>
    </w:p>
    <w:p>
      <w:pPr>
        <w:ind w:left="0" w:right="0" w:firstLine="0"/>
        <w:jc w:val="center"/>
        <w:spacing w:after="0" w:afterAutospacing="0" w:line="240" w:lineRule="auto"/>
        <w:rPr>
          <w:rFonts w:ascii="Tinos" w:hAnsi="Tinos" w:cs="Tinos"/>
          <w:sz w:val="28"/>
          <w:szCs w:val="28"/>
          <w:highlight w:val="none"/>
        </w:rPr>
      </w:pPr>
      <w:r>
        <w:rPr>
          <w:rFonts w:ascii="Tinos" w:hAnsi="Tinos" w:cs="Tinos"/>
          <w:sz w:val="28"/>
          <w:szCs w:val="28"/>
        </w:rPr>
        <w:t xml:space="preserve">по Куйтунскому району»</w:t>
      </w:r>
      <w:r>
        <w:rPr>
          <w:rFonts w:ascii="Tinos" w:hAnsi="Tinos" w:cs="Tinos"/>
          <w:sz w:val="28"/>
          <w:szCs w:val="28"/>
        </w:rPr>
        <w:t xml:space="preserve">, </w:t>
      </w:r>
      <w:r>
        <w:rPr>
          <w:rFonts w:ascii="Tinos" w:hAnsi="Tinos" w:cs="Tinos"/>
          <w:sz w:val="28"/>
          <w:szCs w:val="28"/>
        </w:rPr>
        <w:t xml:space="preserve">в связи с реализаций трудовых отношений</w:t>
      </w:r>
      <w:r>
        <w:rPr>
          <w:highlight w:val="none"/>
        </w:rPr>
      </w:r>
      <w:r/>
    </w:p>
    <w:p>
      <w:pPr>
        <w:ind w:left="0" w:right="0" w:firstLine="0"/>
        <w:jc w:val="left"/>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1. Фамилия, имя, отчество (последнее – при наличии)(в том числе прежние фамилии, имена и отчества (последнее – при наличии) в случае их изменения, сведения о том, когда, где и по какой причине они изменялись);</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2. Дата (число, месяц, год) и место рождения;</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3. Вид, серия, номер основного документа, удостоверяющего личность гражданина Российской Федерации, наименование органа и код подразделения органа (при наличии), выданного его, дата выдачи;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4. Фотографии субъекта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5. Адрес и дата регистрации по месту жительства (пребывания);</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6. Адрес фактического проживания (нахождения);</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7. Номер телефонов (домашнего, мобильного);</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8. Почтовый адрес и адрес электронной почты;</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9. Сведения о семейном положении, о составе семьи;</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10. Сведения, содержащиеся в свидетельствах о государственной регистрации актов гражданского состояния;</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11. Сведения об образовании (наименование образовательной и (или) иной организации, год окончания, уровень профессионального образовани</w:t>
      </w:r>
      <w:r>
        <w:rPr>
          <w:rFonts w:ascii="Tinos" w:hAnsi="Tinos" w:cs="Tinos"/>
          <w:sz w:val="28"/>
          <w:szCs w:val="28"/>
          <w:highlight w:val="none"/>
        </w:rPr>
        <w:t xml:space="preserve">я, реквизиты документа об образовании, направление подготовки, специальность и квалификация по документу об образовании, учетная степень, ученое звание (дата присвоения, реквизиты диплома, аттестата), иные сведения, содержащиеся в документе об образовании;</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12. Сведения, содержащиеся в свидетельствах о государственной регистрации актов гражданского состояния;</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13. Сведения об образовании (наименование образовательной и (или) иной организации, год окончания, уровень профессионального образования</w:t>
      </w:r>
      <w:r>
        <w:rPr>
          <w:rFonts w:ascii="Tinos" w:hAnsi="Tinos" w:cs="Tinos"/>
          <w:sz w:val="28"/>
          <w:szCs w:val="28"/>
          <w:highlight w:val="none"/>
        </w:rPr>
        <w:t xml:space="preserve">,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 иные сведения, содержащиеся в документе обл образовании;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14. Сведения о дополнительном профессиональном образовании(профессиональной переподготовке, повышении квалификации)(наименование образователь</w:t>
      </w:r>
      <w:r>
        <w:rPr>
          <w:rFonts w:ascii="Tinos" w:hAnsi="Tinos" w:cs="Tinos"/>
          <w:sz w:val="28"/>
          <w:szCs w:val="28"/>
          <w:highlight w:val="none"/>
        </w:rPr>
        <w:t xml:space="preserve">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15. Сведения о выполняемой работе с начала трудовой деятельности (трудовой стаж, выслуга лет, включая военную службу, работу по совместительству, предпринимательскую деятельность и другие);</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16. Сведения о заработной плате (ведомости о начислении заработной платы, табель учета рабочего времени);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17. Сведения о банковских счетах работника (счет получателя);</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18. Сведения, содержащиеся в страховом свидетельстве обязательного пенсионного страхования (страховой номер индивидуального лицевого счета);</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19. Сведения, содержащиеся в свидетельстве о присвоении идентификационного номера налогоплательщика (идентификационный номер налогоплательщика);</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20. Сведения, содержащиеся в страховом медицинском полисе обязательного медицинского страхования;</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21. Сведения, содержащиеся в документах воинского учета;</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22. Сведения о наличии (отсутствии) судимости, в том числе снято или погашенной;</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23. Сведения о периодах нетрудоспособности, справки о состоянии здоровья (м</w:t>
      </w:r>
      <w:r>
        <w:rPr>
          <w:rFonts w:ascii="Tinos" w:hAnsi="Tinos" w:cs="Tinos"/>
          <w:sz w:val="28"/>
          <w:szCs w:val="28"/>
          <w:highlight w:val="none"/>
        </w:rPr>
        <w:t xml:space="preserve">едицинские справки (заключения) о предварительных и периодических медицинских осмотрах, заключение об обязательном психиатрическом освидетельствовании для отдельных категорий работников, сведения об инвалидности, сроке действия установленной инвалидности);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24. Путевые листы легковых автомобилей, копии водительских удостоверений;</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25. Иные сведения, которые субъект персональных данных пожелал сообщить о себе.</w:t>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tbl>
      <w:tblPr>
        <w:tblStyle w:val="692"/>
        <w:tblW w:w="0" w:type="auto"/>
        <w:tblInd w:w="6094" w:type="dxa"/>
        <w:tblLayout w:type="fixed"/>
        <w:tblLook w:val="04A0" w:firstRow="1" w:lastRow="0" w:firstColumn="1" w:lastColumn="0" w:noHBand="0" w:noVBand="1"/>
      </w:tblPr>
      <w:tblGrid>
        <w:gridCol w:w="3261"/>
      </w:tblGrid>
      <w:tr>
        <w:trPr/>
        <w:tc>
          <w:tcPr>
            <w:tcBorders>
              <w:top w:val="none" w:color="000000" w:sz="4" w:space="0"/>
              <w:left w:val="none" w:color="000000" w:sz="4" w:space="0"/>
              <w:bottom w:val="none" w:color="000000" w:sz="4" w:space="0"/>
              <w:right w:val="none" w:color="000000" w:sz="4" w:space="0"/>
            </w:tcBorders>
            <w:tcW w:w="3261" w:type="dxa"/>
            <w:textDirection w:val="lrTb"/>
            <w:noWrap w:val="false"/>
          </w:tcPr>
          <w:p>
            <w:r>
              <w:rPr>
                <w:rFonts w:ascii="Tinos" w:hAnsi="Tinos" w:cs="Tinos"/>
                <w:sz w:val="24"/>
                <w:szCs w:val="24"/>
              </w:rPr>
              <w:t xml:space="preserve">Приложение 3 к приказу областного государственного бюджетного учреждения «Управление социальной защиты и социального обслуживания населения по Куйтунскому району» </w:t>
            </w:r>
            <w:r>
              <w:rPr>
                <w:rFonts w:ascii="Tinos" w:hAnsi="Tinos" w:cs="Tinos"/>
                <w:sz w:val="24"/>
                <w:szCs w:val="24"/>
              </w:rPr>
            </w:r>
            <w:r/>
          </w:p>
          <w:p>
            <w:pPr>
              <w:rPr>
                <w:rFonts w:ascii="Tinos" w:hAnsi="Tinos" w:cs="Tinos"/>
              </w:rPr>
            </w:pPr>
            <w:r>
              <w:rPr>
                <w:rFonts w:ascii="Tinos" w:hAnsi="Tinos" w:cs="Tinos"/>
                <w:sz w:val="24"/>
                <w:szCs w:val="24"/>
              </w:rPr>
            </w:r>
            <w:r>
              <w:rPr>
                <w:rFonts w:ascii="Tinos" w:hAnsi="Tinos" w:cs="Tinos"/>
                <w:sz w:val="24"/>
                <w:szCs w:val="24"/>
              </w:rPr>
              <w:t xml:space="preserve">№ </w:t>
            </w:r>
            <w:r>
              <w:rPr>
                <w:rFonts w:ascii="Tinos" w:hAnsi="Tinos" w:cs="Tinos"/>
                <w:sz w:val="24"/>
                <w:szCs w:val="24"/>
                <w:u w:val="single"/>
              </w:rPr>
              <w:t xml:space="preserve">93-п</w:t>
            </w:r>
            <w:r>
              <w:rPr>
                <w:rFonts w:ascii="Tinos" w:hAnsi="Tinos" w:cs="Tinos"/>
                <w:sz w:val="24"/>
                <w:szCs w:val="24"/>
              </w:rPr>
              <w:t xml:space="preserve"> «</w:t>
            </w:r>
            <w:r>
              <w:rPr>
                <w:rFonts w:ascii="Tinos" w:hAnsi="Tinos" w:cs="Tinos"/>
                <w:sz w:val="24"/>
                <w:szCs w:val="24"/>
                <w:u w:val="single"/>
              </w:rPr>
              <w:t xml:space="preserve">27</w:t>
            </w:r>
            <w:r>
              <w:rPr>
                <w:rFonts w:ascii="Tinos" w:hAnsi="Tinos" w:cs="Tinos"/>
                <w:sz w:val="24"/>
                <w:szCs w:val="24"/>
              </w:rPr>
              <w:t xml:space="preserve">» </w:t>
            </w:r>
            <w:r>
              <w:rPr>
                <w:rFonts w:ascii="Tinos" w:hAnsi="Tinos" w:cs="Tinos"/>
                <w:sz w:val="24"/>
                <w:szCs w:val="24"/>
                <w:u w:val="single"/>
              </w:rPr>
              <w:t xml:space="preserve">сентября</w:t>
            </w:r>
            <w:r>
              <w:rPr>
                <w:rFonts w:ascii="Tinos" w:hAnsi="Tinos" w:cs="Tinos"/>
                <w:sz w:val="24"/>
                <w:szCs w:val="24"/>
              </w:rPr>
              <w:t xml:space="preserve"> </w:t>
            </w:r>
            <w:r>
              <w:rPr>
                <w:rFonts w:ascii="Tinos" w:hAnsi="Tinos" w:cs="Tinos"/>
                <w:sz w:val="24"/>
                <w:szCs w:val="24"/>
                <w:u w:val="single"/>
              </w:rPr>
              <w:t xml:space="preserve">2023</w:t>
            </w:r>
            <w:r>
              <w:rPr>
                <w:rFonts w:ascii="Tinos" w:hAnsi="Tinos" w:cs="Tinos"/>
                <w:sz w:val="24"/>
                <w:szCs w:val="24"/>
              </w:rPr>
              <w:t xml:space="preserve"> г.</w:t>
            </w:r>
            <w:r>
              <w:rPr>
                <w:rFonts w:ascii="Tinos" w:hAnsi="Tinos" w:cs="Tinos"/>
                <w:sz w:val="24"/>
                <w:szCs w:val="24"/>
              </w:rPr>
            </w:r>
            <w:r/>
          </w:p>
        </w:tc>
      </w:tr>
    </w:tbl>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sz w:val="28"/>
          <w:szCs w:val="28"/>
          <w:highlight w:val="none"/>
        </w:rPr>
      </w:pPr>
      <w:r>
        <w:rPr>
          <w:rFonts w:ascii="Tinos" w:hAnsi="Tinos" w:cs="Tinos"/>
          <w:b/>
          <w:bCs/>
          <w:sz w:val="28"/>
          <w:szCs w:val="28"/>
          <w:highlight w:val="none"/>
        </w:rPr>
        <w:t xml:space="preserve">Перечень </w:t>
      </w:r>
      <w:r>
        <w:rPr>
          <w:rFonts w:ascii="Tinos" w:hAnsi="Tinos" w:cs="Tinos"/>
          <w:sz w:val="28"/>
          <w:szCs w:val="28"/>
          <w:highlight w:val="none"/>
        </w:rPr>
      </w:r>
      <w:r/>
    </w:p>
    <w:p>
      <w:pPr>
        <w:ind w:left="0" w:right="0" w:firstLine="0"/>
        <w:jc w:val="center"/>
        <w:spacing w:after="0" w:afterAutospacing="0" w:line="240" w:lineRule="auto"/>
        <w:rPr>
          <w:rFonts w:ascii="Tinos" w:hAnsi="Tinos" w:cs="Tinos"/>
          <w:sz w:val="28"/>
          <w:szCs w:val="28"/>
          <w:highlight w:val="none"/>
        </w:rPr>
      </w:pPr>
      <w:r>
        <w:rPr>
          <w:rFonts w:ascii="Tinos" w:hAnsi="Tinos" w:cs="Tinos"/>
          <w:sz w:val="28"/>
          <w:szCs w:val="28"/>
          <w:highlight w:val="none"/>
        </w:rPr>
        <w:t xml:space="preserve">персональных данных, обрабатываемых в областном государственном бюджетном учреждении «Управление социальной защиты и социального обслуживания населения по Куйтунскому району», </w:t>
      </w:r>
      <w:r>
        <w:rPr>
          <w:rFonts w:ascii="Tinos" w:hAnsi="Tinos" w:cs="Tinos"/>
          <w:sz w:val="28"/>
          <w:szCs w:val="28"/>
          <w:highlight w:val="none"/>
        </w:rPr>
      </w:r>
      <w:r/>
    </w:p>
    <w:p>
      <w:pPr>
        <w:ind w:left="0" w:right="0" w:firstLine="0"/>
        <w:jc w:val="center"/>
        <w:spacing w:after="0" w:afterAutospacing="0" w:line="240" w:lineRule="auto"/>
        <w:rPr>
          <w:rFonts w:ascii="Tinos" w:hAnsi="Tinos" w:cs="Tinos"/>
          <w:sz w:val="28"/>
          <w:szCs w:val="28"/>
          <w:highlight w:val="none"/>
        </w:rPr>
      </w:pPr>
      <w:r>
        <w:rPr>
          <w:rFonts w:ascii="Tinos" w:hAnsi="Tinos" w:cs="Tinos"/>
          <w:sz w:val="28"/>
          <w:szCs w:val="28"/>
          <w:highlight w:val="none"/>
        </w:rPr>
        <w:t xml:space="preserve">в связи с предоставлением государственных услуг  </w:t>
      </w:r>
      <w:r>
        <w:rPr>
          <w:highlight w:val="none"/>
        </w:rPr>
      </w:r>
      <w:r/>
    </w:p>
    <w:p>
      <w:pPr>
        <w:ind w:left="0" w:right="0" w:firstLine="0"/>
        <w:jc w:val="left"/>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1. Фамилия, имя, отчество (последнее – при наличии)(в том числе прежние фамилии, имена и отчества (последнее – при наличии) в случае их изменения, сведения о том, когда, где и по какой причине они изменялись);</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2. Дата (число, месяц, год) и место рождения;</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3. Вид, серия номер основного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4. Адрес и дата регистрации по месту жительства (пребывания);</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5. Адрес фактического проживания (нахождения);</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6. Номера телефонов (домашнего, мобильного0;</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7. Сведения о трудовой деятельности, в том числе трудовом стаже;</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8. Сведения об образовании (наименование образовательной и (или) иной организации, год окончания, уровень профессионального образован</w:t>
      </w:r>
      <w:r>
        <w:rPr>
          <w:rFonts w:ascii="Tinos" w:hAnsi="Tinos" w:cs="Tinos"/>
          <w:sz w:val="28"/>
          <w:szCs w:val="28"/>
          <w:highlight w:val="none"/>
        </w:rPr>
        <w:t xml:space="preserve">ия, реквизиты документов об образования,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 иные сведения, содержащиеся  документе об образовании;</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9. Сведения о дополнительном профессиональном образовании (профессиональной переподготовке, повышении квалификации)(наименование образовател</w:t>
      </w:r>
      <w:r>
        <w:rPr>
          <w:rFonts w:ascii="Tinos" w:hAnsi="Tinos" w:cs="Tinos"/>
          <w:sz w:val="28"/>
          <w:szCs w:val="28"/>
          <w:highlight w:val="none"/>
        </w:rPr>
        <w:t xml:space="preserve">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квалификации)Ю наименование программы обучения, количество часов обучения;</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10. Сведения о наличии (отсутствии) судимости, в том числе снятой или погашенной;</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11. Сведения о семейной положении, о составе семьи;</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12. Сведения о доходах, расходах, об имуществе и обязательствах имущественного характера;</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13. Сведения о социальных льготах и документах, подтверждающих их;</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14. Сведения о периодах нетрудоспособности, справки о состоянии здоровья;</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15. Сведения об инвалидности, сроке действия установленной инвалидности;</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16. Сведения о лицевом счете, открытом в кредитной организации;</w:t>
      </w:r>
      <w:r>
        <w:rPr>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17. Иные сведения, которые субъект персональных данных пожелал сообщить о себе.</w:t>
      </w:r>
      <w:r>
        <w:rPr>
          <w:highlight w:val="none"/>
        </w:rPr>
      </w:r>
      <w:r/>
    </w:p>
    <w:p>
      <w:pPr>
        <w:ind w:left="0" w:right="0" w:firstLine="708"/>
        <w:jc w:val="both"/>
        <w:spacing w:after="0" w:afterAutospacing="0" w:line="240" w:lineRule="auto"/>
        <w:rPr>
          <w:highlight w:val="none"/>
        </w:rPr>
      </w:pPr>
      <w:r>
        <w:rPr>
          <w:rFonts w:ascii="Tinos" w:hAnsi="Tinos" w:cs="Tinos"/>
          <w:sz w:val="28"/>
          <w:szCs w:val="28"/>
          <w:highlight w:val="none"/>
        </w:rPr>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p>
    <w:tbl>
      <w:tblPr>
        <w:tblStyle w:val="692"/>
        <w:tblW w:w="0" w:type="auto"/>
        <w:tblInd w:w="6094" w:type="dxa"/>
        <w:tblLayout w:type="fixed"/>
        <w:tblLook w:val="04A0" w:firstRow="1" w:lastRow="0" w:firstColumn="1" w:lastColumn="0" w:noHBand="0" w:noVBand="1"/>
      </w:tblPr>
      <w:tblGrid>
        <w:gridCol w:w="3261"/>
      </w:tblGrid>
      <w:tr>
        <w:trPr/>
        <w:tc>
          <w:tcPr>
            <w:tcBorders>
              <w:top w:val="none" w:color="000000" w:sz="4" w:space="0"/>
              <w:left w:val="none" w:color="000000" w:sz="4" w:space="0"/>
              <w:bottom w:val="none" w:color="000000" w:sz="4" w:space="0"/>
              <w:right w:val="none" w:color="000000" w:sz="4" w:space="0"/>
            </w:tcBorders>
            <w:tcW w:w="3261" w:type="dxa"/>
            <w:textDirection w:val="lrTb"/>
            <w:noWrap w:val="false"/>
          </w:tcPr>
          <w:p>
            <w:r>
              <w:rPr>
                <w:rFonts w:ascii="Tinos" w:hAnsi="Tinos" w:cs="Tinos"/>
                <w:sz w:val="24"/>
                <w:szCs w:val="24"/>
              </w:rPr>
              <w:t xml:space="preserve">Приложение 4 к приказу областного государственного бюджетного учреждения «Управление социальной защиты и социального обслуживания населения по Куйтунскому району» </w:t>
            </w:r>
            <w:r/>
          </w:p>
          <w:p>
            <w:pPr>
              <w:rPr>
                <w:rFonts w:ascii="Tinos" w:hAnsi="Tinos" w:cs="Tinos"/>
              </w:rPr>
            </w:pPr>
            <w:r>
              <w:rPr>
                <w:rFonts w:ascii="Tinos" w:hAnsi="Tinos" w:cs="Tinos"/>
                <w:sz w:val="24"/>
                <w:szCs w:val="24"/>
              </w:rPr>
            </w:r>
            <w:r>
              <w:rPr>
                <w:rFonts w:ascii="Tinos" w:hAnsi="Tinos" w:cs="Tinos"/>
                <w:sz w:val="24"/>
                <w:szCs w:val="24"/>
              </w:rPr>
              <w:t xml:space="preserve">№ </w:t>
            </w:r>
            <w:r>
              <w:rPr>
                <w:rFonts w:ascii="Tinos" w:hAnsi="Tinos" w:cs="Tinos"/>
                <w:sz w:val="24"/>
                <w:szCs w:val="24"/>
                <w:u w:val="single"/>
              </w:rPr>
              <w:t xml:space="preserve">93-п</w:t>
            </w:r>
            <w:r>
              <w:rPr>
                <w:rFonts w:ascii="Tinos" w:hAnsi="Tinos" w:cs="Tinos"/>
                <w:sz w:val="24"/>
                <w:szCs w:val="24"/>
              </w:rPr>
              <w:t xml:space="preserve"> «</w:t>
            </w:r>
            <w:r>
              <w:rPr>
                <w:rFonts w:ascii="Tinos" w:hAnsi="Tinos" w:cs="Tinos"/>
                <w:sz w:val="24"/>
                <w:szCs w:val="24"/>
                <w:u w:val="single"/>
              </w:rPr>
              <w:t xml:space="preserve">27</w:t>
            </w:r>
            <w:r>
              <w:rPr>
                <w:rFonts w:ascii="Tinos" w:hAnsi="Tinos" w:cs="Tinos"/>
                <w:sz w:val="24"/>
                <w:szCs w:val="24"/>
              </w:rPr>
              <w:t xml:space="preserve">» </w:t>
            </w:r>
            <w:r>
              <w:rPr>
                <w:rFonts w:ascii="Tinos" w:hAnsi="Tinos" w:cs="Tinos"/>
                <w:sz w:val="24"/>
                <w:szCs w:val="24"/>
                <w:u w:val="single"/>
              </w:rPr>
              <w:t xml:space="preserve">сентября</w:t>
            </w:r>
            <w:r>
              <w:rPr>
                <w:rFonts w:ascii="Tinos" w:hAnsi="Tinos" w:cs="Tinos"/>
                <w:sz w:val="24"/>
                <w:szCs w:val="24"/>
              </w:rPr>
              <w:t xml:space="preserve"> </w:t>
            </w:r>
            <w:r>
              <w:rPr>
                <w:rFonts w:ascii="Tinos" w:hAnsi="Tinos" w:cs="Tinos"/>
                <w:sz w:val="24"/>
                <w:szCs w:val="24"/>
                <w:u w:val="single"/>
              </w:rPr>
              <w:t xml:space="preserve">2023</w:t>
            </w:r>
            <w:r>
              <w:rPr>
                <w:rFonts w:ascii="Tinos" w:hAnsi="Tinos" w:cs="Tinos"/>
                <w:sz w:val="24"/>
                <w:szCs w:val="24"/>
              </w:rPr>
              <w:t xml:space="preserve"> г.</w:t>
            </w:r>
            <w:r>
              <w:rPr>
                <w:rFonts w:ascii="Tinos" w:hAnsi="Tinos" w:cs="Tinos"/>
                <w:sz w:val="24"/>
                <w:szCs w:val="24"/>
              </w:rPr>
            </w:r>
            <w:r/>
          </w:p>
        </w:tc>
      </w:tr>
    </w:tbl>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Перечень </w:t>
      </w:r>
      <w:r>
        <w:rPr>
          <w:rFonts w:ascii="Tinos" w:hAnsi="Tinos" w:cs="Tinos"/>
          <w:sz w:val="28"/>
          <w:szCs w:val="28"/>
          <w:highlight w:val="none"/>
        </w:rPr>
      </w:r>
      <w:r/>
    </w:p>
    <w:p>
      <w:pPr>
        <w:ind w:left="0" w:right="0" w:firstLine="0"/>
        <w:jc w:val="center"/>
        <w:spacing w:after="0" w:afterAutospacing="0" w:line="240" w:lineRule="auto"/>
        <w:rPr>
          <w:rFonts w:ascii="Tinos" w:hAnsi="Tinos" w:cs="Tinos"/>
          <w:sz w:val="28"/>
          <w:szCs w:val="28"/>
          <w:highlight w:val="none"/>
        </w:rPr>
      </w:pPr>
      <w:r>
        <w:rPr>
          <w:rFonts w:ascii="Tinos" w:hAnsi="Tinos" w:cs="Tinos"/>
          <w:b/>
          <w:bCs/>
          <w:sz w:val="28"/>
          <w:szCs w:val="28"/>
          <w:highlight w:val="none"/>
        </w:rPr>
      </w:r>
      <w:r>
        <w:rPr>
          <w:rFonts w:ascii="Tinos" w:hAnsi="Tinos" w:cs="Tinos"/>
          <w:sz w:val="28"/>
          <w:szCs w:val="28"/>
          <w:highlight w:val="none"/>
        </w:rPr>
        <w:t xml:space="preserve">информационных систем персональных данных </w:t>
      </w:r>
      <w:r>
        <w:rPr>
          <w:rFonts w:ascii="Tinos" w:hAnsi="Tinos" w:cs="Tinos"/>
          <w:sz w:val="28"/>
          <w:szCs w:val="28"/>
          <w:highlight w:val="none"/>
        </w:rPr>
      </w:r>
      <w:r/>
    </w:p>
    <w:p>
      <w:pPr>
        <w:ind w:left="0" w:right="0" w:firstLine="0"/>
        <w:jc w:val="center"/>
        <w:spacing w:after="0" w:afterAutospacing="0" w:line="240" w:lineRule="auto"/>
        <w:rPr>
          <w:rFonts w:ascii="Tinos" w:hAnsi="Tinos" w:cs="Tinos"/>
          <w:sz w:val="28"/>
          <w:szCs w:val="28"/>
          <w:highlight w:val="none"/>
        </w:rPr>
      </w:pPr>
      <w:r>
        <w:rPr>
          <w:rFonts w:ascii="Tinos" w:hAnsi="Tinos" w:cs="Tinos"/>
          <w:sz w:val="28"/>
          <w:szCs w:val="28"/>
          <w:highlight w:val="none"/>
        </w:rPr>
        <w:t xml:space="preserve">областного государственного бюджетного учреждения </w:t>
      </w:r>
      <w:r>
        <w:rPr>
          <w:rFonts w:ascii="Tinos" w:hAnsi="Tinos" w:cs="Tinos"/>
          <w:sz w:val="28"/>
          <w:szCs w:val="28"/>
          <w:highlight w:val="none"/>
        </w:rPr>
      </w:r>
      <w:r/>
    </w:p>
    <w:p>
      <w:pPr>
        <w:ind w:left="0" w:right="0" w:firstLine="0"/>
        <w:jc w:val="center"/>
        <w:spacing w:after="0" w:afterAutospacing="0" w:line="240" w:lineRule="auto"/>
        <w:rPr>
          <w:rFonts w:ascii="Tinos" w:hAnsi="Tinos" w:cs="Tinos"/>
          <w:sz w:val="28"/>
          <w:szCs w:val="28"/>
          <w:highlight w:val="none"/>
        </w:rPr>
      </w:pPr>
      <w:r>
        <w:rPr>
          <w:rFonts w:ascii="Tinos" w:hAnsi="Tinos" w:cs="Tinos"/>
          <w:sz w:val="28"/>
          <w:szCs w:val="28"/>
          <w:highlight w:val="none"/>
        </w:rPr>
        <w:t xml:space="preserve">«Управление социальной защиты и социального обслуживания населения </w:t>
      </w:r>
      <w:r>
        <w:rPr>
          <w:rFonts w:ascii="Tinos" w:hAnsi="Tinos" w:cs="Tinos"/>
          <w:sz w:val="28"/>
          <w:szCs w:val="28"/>
          <w:highlight w:val="none"/>
        </w:rPr>
      </w:r>
      <w:r/>
    </w:p>
    <w:p>
      <w:pPr>
        <w:ind w:left="0" w:right="0" w:firstLine="0"/>
        <w:jc w:val="center"/>
        <w:spacing w:after="0" w:afterAutospacing="0" w:line="240" w:lineRule="auto"/>
        <w:rPr>
          <w:rFonts w:ascii="Tinos" w:hAnsi="Tinos" w:cs="Tinos"/>
          <w:sz w:val="28"/>
          <w:szCs w:val="28"/>
          <w:highlight w:val="none"/>
        </w:rPr>
      </w:pPr>
      <w:r>
        <w:rPr>
          <w:rFonts w:ascii="Tinos" w:hAnsi="Tinos" w:cs="Tinos"/>
          <w:sz w:val="28"/>
          <w:szCs w:val="28"/>
          <w:highlight w:val="none"/>
        </w:rPr>
        <w:t xml:space="preserve">по Куйтунскому району»</w:t>
      </w:r>
      <w:r>
        <w:rPr>
          <w:highlight w:val="none"/>
        </w:rPr>
      </w:r>
      <w:r/>
    </w:p>
    <w:p>
      <w:pPr>
        <w:ind w:left="0" w:right="0" w:firstLine="0"/>
        <w:jc w:val="left"/>
        <w:spacing w:after="0" w:afterAutospacing="0" w:line="240" w:lineRule="auto"/>
        <w:rPr>
          <w:highlight w:val="none"/>
        </w:rPr>
      </w:pPr>
      <w:r>
        <w:rPr>
          <w:highlight w:val="none"/>
        </w:rPr>
      </w:r>
      <w:r>
        <w:rPr>
          <w:highlight w:val="none"/>
        </w:rPr>
      </w:r>
      <w:r/>
    </w:p>
    <w:p>
      <w:pPr>
        <w:ind w:left="0" w:right="0" w:firstLine="0"/>
        <w:jc w:val="left"/>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1. Государственная автоматизированная информационная система «Электронный социальный регистр населения Иркутской области»;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2. Организация и обеспечение отдыха и оздоровления детей;</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3. Автоматизированная информационная система «Адресная социальная помощь Иркутской области»;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4. Система межведомственного взаимодействия «Octopus»;</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5. Очередь «Крайний север»;</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6. Автоматизированная информационная система «Финансово-хозяйственной деятельности».</w:t>
      </w:r>
      <w:r/>
    </w:p>
    <w:p>
      <w:pPr>
        <w:ind w:left="0" w:right="0" w:firstLine="708"/>
        <w:jc w:val="both"/>
        <w:spacing w:after="0" w:afterAutospacing="0" w:line="240" w:lineRule="auto"/>
        <w:rPr>
          <w:highlight w:val="none"/>
        </w:rPr>
      </w:pPr>
      <w:r>
        <w:rPr>
          <w:highlight w:val="none"/>
        </w:rPr>
      </w:r>
      <w:r>
        <w:rPr>
          <w:highlight w:val="none"/>
        </w:rPr>
      </w:r>
      <w:r/>
    </w:p>
    <w:p>
      <w:pPr>
        <w:ind w:left="0" w:right="0" w:firstLine="708"/>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tbl>
      <w:tblPr>
        <w:tblStyle w:val="692"/>
        <w:tblW w:w="0" w:type="auto"/>
        <w:tblInd w:w="6094" w:type="dxa"/>
        <w:tblLayout w:type="fixed"/>
        <w:tblLook w:val="04A0" w:firstRow="1" w:lastRow="0" w:firstColumn="1" w:lastColumn="0" w:noHBand="0" w:noVBand="1"/>
      </w:tblPr>
      <w:tblGrid>
        <w:gridCol w:w="3261"/>
      </w:tblGrid>
      <w:tr>
        <w:trPr/>
        <w:tc>
          <w:tcPr>
            <w:tcBorders>
              <w:top w:val="none" w:color="000000" w:sz="4" w:space="0"/>
              <w:left w:val="none" w:color="000000" w:sz="4" w:space="0"/>
              <w:bottom w:val="none" w:color="000000" w:sz="4" w:space="0"/>
              <w:right w:val="none" w:color="000000" w:sz="4" w:space="0"/>
            </w:tcBorders>
            <w:tcW w:w="3261" w:type="dxa"/>
            <w:textDirection w:val="lrTb"/>
            <w:noWrap w:val="false"/>
          </w:tcPr>
          <w:p>
            <w:r>
              <w:rPr>
                <w:rFonts w:ascii="Tinos" w:hAnsi="Tinos" w:cs="Tinos"/>
                <w:sz w:val="24"/>
                <w:szCs w:val="24"/>
              </w:rPr>
              <w:t xml:space="preserve">Приложение 5 к приказу областного государственного бюджетного учреждения «Управление социальной защиты и социального обслуживания населения по Куйтунскому району» </w:t>
            </w:r>
            <w:r/>
          </w:p>
          <w:p>
            <w:pPr>
              <w:rPr>
                <w:rFonts w:ascii="Tinos" w:hAnsi="Tinos" w:cs="Tinos"/>
              </w:rPr>
            </w:pPr>
            <w:r>
              <w:rPr>
                <w:rFonts w:ascii="Tinos" w:hAnsi="Tinos" w:cs="Tinos"/>
                <w:sz w:val="24"/>
                <w:szCs w:val="24"/>
              </w:rPr>
            </w:r>
            <w:r>
              <w:rPr>
                <w:rFonts w:ascii="Tinos" w:hAnsi="Tinos" w:cs="Tinos"/>
                <w:sz w:val="24"/>
                <w:szCs w:val="24"/>
              </w:rPr>
              <w:t xml:space="preserve">№ </w:t>
            </w:r>
            <w:r>
              <w:rPr>
                <w:rFonts w:ascii="Tinos" w:hAnsi="Tinos" w:cs="Tinos"/>
                <w:sz w:val="24"/>
                <w:szCs w:val="24"/>
                <w:u w:val="single"/>
              </w:rPr>
              <w:t xml:space="preserve">93-п</w:t>
            </w:r>
            <w:r>
              <w:rPr>
                <w:rFonts w:ascii="Tinos" w:hAnsi="Tinos" w:cs="Tinos"/>
                <w:sz w:val="24"/>
                <w:szCs w:val="24"/>
              </w:rPr>
              <w:t xml:space="preserve"> «</w:t>
            </w:r>
            <w:r>
              <w:rPr>
                <w:rFonts w:ascii="Tinos" w:hAnsi="Tinos" w:cs="Tinos"/>
                <w:sz w:val="24"/>
                <w:szCs w:val="24"/>
                <w:u w:val="single"/>
              </w:rPr>
              <w:t xml:space="preserve">27</w:t>
            </w:r>
            <w:r>
              <w:rPr>
                <w:rFonts w:ascii="Tinos" w:hAnsi="Tinos" w:cs="Tinos"/>
                <w:sz w:val="24"/>
                <w:szCs w:val="24"/>
              </w:rPr>
              <w:t xml:space="preserve">» </w:t>
            </w:r>
            <w:r>
              <w:rPr>
                <w:rFonts w:ascii="Tinos" w:hAnsi="Tinos" w:cs="Tinos"/>
                <w:sz w:val="24"/>
                <w:szCs w:val="24"/>
                <w:u w:val="single"/>
              </w:rPr>
              <w:t xml:space="preserve">сентября</w:t>
            </w:r>
            <w:r>
              <w:rPr>
                <w:rFonts w:ascii="Tinos" w:hAnsi="Tinos" w:cs="Tinos"/>
                <w:sz w:val="24"/>
                <w:szCs w:val="24"/>
              </w:rPr>
              <w:t xml:space="preserve"> </w:t>
            </w:r>
            <w:r>
              <w:rPr>
                <w:rFonts w:ascii="Tinos" w:hAnsi="Tinos" w:cs="Tinos"/>
                <w:sz w:val="24"/>
                <w:szCs w:val="24"/>
                <w:u w:val="single"/>
              </w:rPr>
              <w:t xml:space="preserve">2023</w:t>
            </w:r>
            <w:r>
              <w:rPr>
                <w:rFonts w:ascii="Tinos" w:hAnsi="Tinos" w:cs="Tinos"/>
                <w:sz w:val="24"/>
                <w:szCs w:val="24"/>
              </w:rPr>
              <w:t xml:space="preserve"> г.</w:t>
            </w:r>
            <w:r>
              <w:rPr>
                <w:rFonts w:ascii="Tinos" w:hAnsi="Tinos" w:cs="Tinos"/>
                <w:sz w:val="24"/>
                <w:szCs w:val="24"/>
              </w:rPr>
            </w:r>
            <w:r/>
          </w:p>
        </w:tc>
      </w:tr>
    </w:tbl>
    <w:p>
      <w:pPr>
        <w:ind w:left="0" w:right="0" w:firstLine="0"/>
        <w:jc w:val="both"/>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highlight w:val="none"/>
        </w:rPr>
      </w:pPr>
      <w:r>
        <w:rPr>
          <w:highlight w:val="none"/>
        </w:rPr>
      </w:r>
      <w:r>
        <w:rPr>
          <w:highlight w:val="none"/>
        </w:rPr>
      </w:r>
      <w:r/>
    </w:p>
    <w:p>
      <w:pPr>
        <w:ind w:left="0" w:right="0" w:firstLine="0"/>
        <w:jc w:val="center"/>
        <w:spacing w:after="0" w:afterAutospacing="0" w:line="240" w:lineRule="auto"/>
        <w:rPr>
          <w:rFonts w:ascii="Tinos" w:hAnsi="Tinos" w:cs="Tinos"/>
          <w:sz w:val="28"/>
          <w:szCs w:val="28"/>
          <w:highlight w:val="none"/>
        </w:rPr>
      </w:pPr>
      <w:r>
        <w:rPr>
          <w:rFonts w:ascii="Tinos" w:hAnsi="Tinos" w:cs="Tinos"/>
          <w:b/>
          <w:bCs/>
          <w:sz w:val="28"/>
          <w:szCs w:val="28"/>
          <w:highlight w:val="none"/>
        </w:rPr>
        <w:t xml:space="preserve">Перечень</w:t>
      </w:r>
      <w:r>
        <w:rPr>
          <w:rFonts w:ascii="Tinos" w:hAnsi="Tinos" w:cs="Tinos"/>
          <w:sz w:val="28"/>
          <w:szCs w:val="28"/>
          <w:highlight w:val="none"/>
        </w:rPr>
        <w:t xml:space="preserve"> </w:t>
      </w:r>
      <w:r>
        <w:rPr>
          <w:highlight w:val="none"/>
        </w:rPr>
      </w:r>
      <w:r/>
    </w:p>
    <w:p>
      <w:pPr>
        <w:ind w:left="0" w:right="0" w:firstLine="0"/>
        <w:jc w:val="center"/>
        <w:spacing w:after="0" w:afterAutospacing="0" w:line="240" w:lineRule="auto"/>
        <w:rPr>
          <w:rFonts w:ascii="Tinos" w:hAnsi="Tinos" w:cs="Tinos"/>
          <w:sz w:val="28"/>
          <w:szCs w:val="28"/>
          <w:highlight w:val="none"/>
        </w:rPr>
      </w:pPr>
      <w:r>
        <w:rPr>
          <w:rFonts w:ascii="Tinos" w:hAnsi="Tinos" w:cs="Tinos"/>
          <w:sz w:val="28"/>
          <w:szCs w:val="28"/>
          <w:highlight w:val="none"/>
        </w:rPr>
        <w:t xml:space="preserve">должностей сотрудников областного государственного бюджет</w:t>
      </w:r>
      <w:r>
        <w:rPr>
          <w:rFonts w:ascii="Tinos" w:hAnsi="Tinos" w:cs="Tinos"/>
          <w:sz w:val="28"/>
          <w:szCs w:val="28"/>
          <w:highlight w:val="none"/>
        </w:rPr>
        <w:t xml:space="preserve">ного учреждения «Управление социальной защиты и социального обслуживания населения населения по Куйтунскому району» исполнение обязанностей которых предусматривает осуществление обработки персональных данных либо осуществление доступа к персональным данным</w:t>
      </w:r>
      <w:r>
        <w:rPr>
          <w:highlight w:val="none"/>
        </w:rPr>
      </w:r>
      <w:r/>
    </w:p>
    <w:p>
      <w:pPr>
        <w:ind w:left="0" w:right="0" w:firstLine="0"/>
        <w:jc w:val="left"/>
        <w:spacing w:after="0" w:afterAutospacing="0" w:line="240" w:lineRule="auto"/>
        <w:rPr>
          <w:highlight w:val="none"/>
        </w:rPr>
      </w:pPr>
      <w:r>
        <w:rPr>
          <w:highlight w:val="none"/>
        </w:rPr>
      </w:r>
      <w:r>
        <w:rPr>
          <w:highlight w:val="none"/>
        </w:rPr>
      </w:r>
      <w:r/>
    </w:p>
    <w:p>
      <w:pPr>
        <w:ind w:left="0" w:right="0" w:firstLine="0"/>
        <w:jc w:val="left"/>
        <w:spacing w:after="0" w:afterAutospacing="0" w:line="240" w:lineRule="auto"/>
        <w:rPr>
          <w:highlight w:val="none"/>
        </w:rPr>
      </w:pPr>
      <w:r>
        <w:rPr>
          <w:highlight w:val="none"/>
        </w:rPr>
      </w:r>
      <w:r>
        <w:rPr>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1. Все работники </w:t>
      </w:r>
      <w:r>
        <w:rPr>
          <w:rFonts w:ascii="Tinos" w:hAnsi="Tinos" w:cs="Tinos"/>
          <w:sz w:val="28"/>
          <w:szCs w:val="28"/>
          <w:highlight w:val="none"/>
        </w:rPr>
        <w:t xml:space="preserve">областного государственного бюджетного учреждения «Управление социальной защиты и социального обслуживания населения населения по Куйтунскому району»</w:t>
      </w:r>
      <w:r>
        <w:rPr>
          <w:rFonts w:ascii="Tinos" w:hAnsi="Tinos" w:cs="Tinos"/>
          <w:sz w:val="28"/>
          <w:szCs w:val="28"/>
          <w:highlight w:val="none"/>
        </w:rPr>
        <w:t xml:space="preserve">.</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tbl>
      <w:tblPr>
        <w:tblStyle w:val="692"/>
        <w:tblW w:w="0" w:type="auto"/>
        <w:tblInd w:w="6094" w:type="dxa"/>
        <w:tblLayout w:type="fixed"/>
        <w:tblLook w:val="04A0" w:firstRow="1" w:lastRow="0" w:firstColumn="1" w:lastColumn="0" w:noHBand="0" w:noVBand="1"/>
      </w:tblPr>
      <w:tblGrid>
        <w:gridCol w:w="3261"/>
      </w:tblGrid>
      <w:tr>
        <w:trPr/>
        <w:tc>
          <w:tcPr>
            <w:tcBorders>
              <w:top w:val="none" w:color="000000" w:sz="4" w:space="0"/>
              <w:left w:val="none" w:color="000000" w:sz="4" w:space="0"/>
              <w:bottom w:val="none" w:color="000000" w:sz="4" w:space="0"/>
              <w:right w:val="none" w:color="000000" w:sz="4" w:space="0"/>
            </w:tcBorders>
            <w:tcW w:w="3261" w:type="dxa"/>
            <w:textDirection w:val="lrTb"/>
            <w:noWrap w:val="false"/>
          </w:tcPr>
          <w:p>
            <w:r>
              <w:rPr>
                <w:rFonts w:ascii="Tinos" w:hAnsi="Tinos" w:cs="Tinos"/>
                <w:sz w:val="24"/>
                <w:szCs w:val="24"/>
              </w:rPr>
              <w:t xml:space="preserve">Приложение 6 к приказу областного государственного бюджетного учреждения «Управление социальной защиты и социального обслуживания населения по Куйтунскому району» </w:t>
            </w:r>
            <w:r/>
          </w:p>
          <w:p>
            <w:pPr>
              <w:rPr>
                <w:rFonts w:ascii="Tinos" w:hAnsi="Tinos" w:cs="Tinos"/>
              </w:rPr>
            </w:pPr>
            <w:r>
              <w:rPr>
                <w:rFonts w:ascii="Tinos" w:hAnsi="Tinos" w:cs="Tinos"/>
                <w:sz w:val="24"/>
                <w:szCs w:val="24"/>
              </w:rPr>
            </w:r>
            <w:r>
              <w:rPr>
                <w:rFonts w:ascii="Tinos" w:hAnsi="Tinos" w:cs="Tinos"/>
                <w:sz w:val="24"/>
                <w:szCs w:val="24"/>
              </w:rPr>
              <w:t xml:space="preserve">№ </w:t>
            </w:r>
            <w:r>
              <w:rPr>
                <w:rFonts w:ascii="Tinos" w:hAnsi="Tinos" w:cs="Tinos"/>
                <w:sz w:val="24"/>
                <w:szCs w:val="24"/>
                <w:u w:val="single"/>
              </w:rPr>
              <w:t xml:space="preserve">93-п</w:t>
            </w:r>
            <w:r>
              <w:rPr>
                <w:rFonts w:ascii="Tinos" w:hAnsi="Tinos" w:cs="Tinos"/>
                <w:sz w:val="24"/>
                <w:szCs w:val="24"/>
              </w:rPr>
              <w:t xml:space="preserve"> «</w:t>
            </w:r>
            <w:r>
              <w:rPr>
                <w:rFonts w:ascii="Tinos" w:hAnsi="Tinos" w:cs="Tinos"/>
                <w:sz w:val="24"/>
                <w:szCs w:val="24"/>
                <w:u w:val="single"/>
              </w:rPr>
              <w:t xml:space="preserve">27</w:t>
            </w:r>
            <w:r>
              <w:rPr>
                <w:rFonts w:ascii="Tinos" w:hAnsi="Tinos" w:cs="Tinos"/>
                <w:sz w:val="24"/>
                <w:szCs w:val="24"/>
              </w:rPr>
              <w:t xml:space="preserve">» </w:t>
            </w:r>
            <w:r>
              <w:rPr>
                <w:rFonts w:ascii="Tinos" w:hAnsi="Tinos" w:cs="Tinos"/>
                <w:sz w:val="24"/>
                <w:szCs w:val="24"/>
                <w:u w:val="single"/>
              </w:rPr>
              <w:t xml:space="preserve">сентября</w:t>
            </w:r>
            <w:r>
              <w:rPr>
                <w:rFonts w:ascii="Tinos" w:hAnsi="Tinos" w:cs="Tinos"/>
                <w:sz w:val="24"/>
                <w:szCs w:val="24"/>
              </w:rPr>
              <w:t xml:space="preserve"> </w:t>
            </w:r>
            <w:r>
              <w:rPr>
                <w:rFonts w:ascii="Tinos" w:hAnsi="Tinos" w:cs="Tinos"/>
                <w:sz w:val="24"/>
                <w:szCs w:val="24"/>
                <w:u w:val="single"/>
              </w:rPr>
              <w:t xml:space="preserve">2023</w:t>
            </w:r>
            <w:r>
              <w:rPr>
                <w:rFonts w:ascii="Tinos" w:hAnsi="Tinos" w:cs="Tinos"/>
                <w:sz w:val="24"/>
                <w:szCs w:val="24"/>
              </w:rPr>
              <w:t xml:space="preserve"> г.</w:t>
            </w:r>
            <w:r>
              <w:rPr>
                <w:rFonts w:ascii="Tinos" w:hAnsi="Tinos" w:cs="Tinos"/>
                <w:sz w:val="24"/>
                <w:szCs w:val="24"/>
              </w:rPr>
            </w:r>
            <w:r/>
          </w:p>
        </w:tc>
      </w:tr>
    </w:tbl>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b/>
          <w:sz w:val="28"/>
          <w:szCs w:val="28"/>
          <w:highlight w:val="none"/>
        </w:rPr>
      </w:pPr>
      <w:r>
        <w:rPr>
          <w:rFonts w:ascii="Tinos" w:hAnsi="Tinos" w:cs="Tinos"/>
          <w:b/>
          <w:bCs/>
          <w:sz w:val="28"/>
          <w:szCs w:val="28"/>
          <w:highlight w:val="none"/>
        </w:rPr>
        <w:t xml:space="preserve">Типовое обязательство </w:t>
      </w:r>
      <w:r>
        <w:rPr>
          <w:rFonts w:ascii="Tinos" w:hAnsi="Tinos" w:cs="Tinos"/>
          <w:b/>
          <w:bCs/>
          <w:sz w:val="28"/>
          <w:szCs w:val="28"/>
          <w:highlight w:val="none"/>
        </w:rPr>
      </w:r>
      <w:r/>
    </w:p>
    <w:p>
      <w:pPr>
        <w:ind w:left="0" w:right="0" w:firstLine="0"/>
        <w:jc w:val="center"/>
        <w:spacing w:after="0" w:afterAutospacing="0" w:line="240" w:lineRule="auto"/>
        <w:rPr>
          <w:rFonts w:ascii="Tinos" w:hAnsi="Tinos" w:cs="Tinos"/>
          <w:sz w:val="28"/>
          <w:szCs w:val="28"/>
          <w:highlight w:val="none"/>
        </w:rPr>
      </w:pPr>
      <w:r>
        <w:rPr>
          <w:rFonts w:ascii="Tinos" w:hAnsi="Tinos" w:cs="Tinos"/>
          <w:sz w:val="28"/>
          <w:szCs w:val="28"/>
          <w:highlight w:val="none"/>
        </w:rPr>
        <w:t xml:space="preserve">работника областного государственного бюджетного учреждения «Управление социальной защиты и социального обслуживания населения по Куйтунскому району», </w:t>
      </w:r>
      <w:r>
        <w:rPr>
          <w:rFonts w:ascii="Tinos" w:hAnsi="Tinos" w:cs="Tinos"/>
          <w:sz w:val="28"/>
          <w:szCs w:val="28"/>
          <w:highlight w:val="none"/>
        </w:rPr>
      </w:r>
      <w:r/>
    </w:p>
    <w:p>
      <w:pPr>
        <w:ind w:left="0" w:right="0" w:firstLine="0"/>
        <w:jc w:val="center"/>
        <w:spacing w:after="0" w:afterAutospacing="0" w:line="240" w:lineRule="auto"/>
        <w:rPr>
          <w:rFonts w:ascii="Tinos" w:hAnsi="Tinos" w:cs="Tinos"/>
          <w:sz w:val="28"/>
          <w:szCs w:val="28"/>
          <w:highlight w:val="none"/>
        </w:rPr>
      </w:pPr>
      <w:r>
        <w:rPr>
          <w:rFonts w:ascii="Tinos" w:hAnsi="Tinos" w:cs="Tinos"/>
          <w:sz w:val="28"/>
          <w:szCs w:val="28"/>
          <w:highlight w:val="none"/>
        </w:rPr>
        <w:t xml:space="preserve">непосредственно осуществляющего обработку персональных данных, о прекращении обработки персональных данных в случае расторжения расторжения трудового договора</w:t>
      </w:r>
      <w:r>
        <w:rPr>
          <w:highlight w:val="none"/>
        </w:rPr>
      </w:r>
      <w:r/>
    </w:p>
    <w:p>
      <w:pPr>
        <w:ind w:left="0" w:right="0" w:firstLine="0"/>
        <w:jc w:val="left"/>
        <w:spacing w:after="0" w:afterAutospacing="0" w:line="240" w:lineRule="auto"/>
        <w:rPr>
          <w:highlight w:val="none"/>
        </w:rPr>
      </w:pPr>
      <w:r>
        <w:rPr>
          <w:highlight w:val="none"/>
        </w:rPr>
      </w:r>
      <w:r>
        <w:rPr>
          <w:highlight w:val="none"/>
        </w:rPr>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8"/>
          <w:szCs w:val="28"/>
          <w:highlight w:val="none"/>
        </w:rPr>
        <w:t xml:space="preserve">Я, _______________________________________________________________,</w:t>
      </w:r>
      <w:r>
        <w:rPr>
          <w:rFonts w:ascii="Tinos" w:hAnsi="Tinos" w:cs="Tinos"/>
          <w:sz w:val="28"/>
          <w:szCs w:val="28"/>
          <w:highlight w:val="none"/>
        </w:rPr>
      </w:r>
      <w:r/>
    </w:p>
    <w:p>
      <w:pPr>
        <w:ind w:left="0" w:right="0" w:firstLine="0"/>
        <w:jc w:val="center"/>
        <w:spacing w:after="0" w:afterAutospacing="0" w:line="240" w:lineRule="auto"/>
        <w:rPr>
          <w:rFonts w:ascii="Tinos" w:hAnsi="Tinos" w:cs="Tinos"/>
          <w:sz w:val="20"/>
          <w:szCs w:val="20"/>
          <w:highlight w:val="none"/>
        </w:rPr>
      </w:pPr>
      <w:r>
        <w:rPr>
          <w:rFonts w:ascii="Tinos" w:hAnsi="Tinos" w:cs="Tinos"/>
          <w:sz w:val="20"/>
          <w:szCs w:val="20"/>
          <w:highlight w:val="none"/>
        </w:rPr>
        <w:t xml:space="preserve">(фамилия, имя и отчество (при наличии) полностью)</w:t>
      </w:r>
      <w:r>
        <w:rPr>
          <w:sz w:val="20"/>
          <w:szCs w:val="20"/>
          <w:highlight w:val="none"/>
        </w:rPr>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8"/>
          <w:szCs w:val="28"/>
          <w:highlight w:val="none"/>
        </w:rPr>
        <w:t xml:space="preserve">работающий (-ая) в должности </w:t>
      </w:r>
      <w:r>
        <w:rPr>
          <w:sz w:val="28"/>
          <w:szCs w:val="28"/>
          <w:highlight w:val="none"/>
        </w:rPr>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8"/>
          <w:szCs w:val="28"/>
          <w:highlight w:val="none"/>
        </w:rPr>
        <w:t xml:space="preserve">_________</w:t>
      </w:r>
      <w:r>
        <w:rPr>
          <w:rFonts w:ascii="Tinos" w:hAnsi="Tinos" w:cs="Tinos"/>
          <w:sz w:val="28"/>
          <w:szCs w:val="28"/>
          <w:highlight w:val="non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nos" w:hAnsi="Tinos" w:cs="Tinos"/>
          <w:sz w:val="28"/>
          <w:szCs w:val="28"/>
          <w:highlight w:val="none"/>
        </w:rPr>
      </w:r>
      <w:r/>
    </w:p>
    <w:p>
      <w:pPr>
        <w:ind w:left="0" w:right="0" w:firstLine="0"/>
        <w:jc w:val="center"/>
        <w:spacing w:after="0" w:afterAutospacing="0" w:line="240" w:lineRule="auto"/>
        <w:rPr>
          <w:rFonts w:ascii="Tinos" w:hAnsi="Tinos" w:cs="Tinos"/>
          <w:sz w:val="20"/>
          <w:szCs w:val="20"/>
          <w:highlight w:val="none"/>
        </w:rPr>
      </w:pPr>
      <w:r>
        <w:rPr>
          <w:rFonts w:ascii="Tinos" w:hAnsi="Tinos" w:cs="Tinos"/>
          <w:sz w:val="20"/>
          <w:szCs w:val="20"/>
          <w:highlight w:val="none"/>
        </w:rPr>
        <w:t xml:space="preserve">(должность, наименование структурного подразделения)</w:t>
      </w:r>
      <w:r>
        <w:rPr>
          <w:sz w:val="20"/>
          <w:szCs w:val="20"/>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непосредственно, осуществляя обработку персональных данных, ознакомлен с требованиями по соблюдению конфиденциальности обрабатываемых мною персональных данных субъектов персональных данных и настоящим добровольно принимаю на себя обязательство:</w:t>
      </w:r>
      <w:r>
        <w:rPr>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1. прекратить обработку персональных данных субъектов персональных данных, которые мне доверены в связи с исполнением должностных обязанностей, в случае расторжения со мной трудового договора.</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2. после расторжения со мной трудового договора не разглашать и не передавать третьим лицам известную мне информацию, не содержащую персональные данные.</w:t>
      </w:r>
      <w:r>
        <w:rPr>
          <w:rFonts w:ascii="Tinos" w:hAnsi="Tinos" w:cs="Tinos"/>
          <w:sz w:val="28"/>
          <w:szCs w:val="28"/>
          <w:highlight w:val="none"/>
        </w:rPr>
      </w:r>
      <w:r/>
    </w:p>
    <w:p>
      <w:pPr>
        <w:ind w:left="0" w:right="0" w:firstLine="0"/>
        <w:jc w:val="both"/>
        <w:spacing w:after="0" w:afterAutospacing="0" w:line="240" w:lineRule="auto"/>
        <w:rPr>
          <w:sz w:val="28"/>
          <w:szCs w:val="28"/>
          <w:highlight w:val="none"/>
        </w:rPr>
      </w:pPr>
      <w:r>
        <w:rPr>
          <w:sz w:val="28"/>
          <w:szCs w:val="28"/>
          <w:highlight w:val="none"/>
        </w:rPr>
      </w:r>
      <w:r>
        <w:rPr>
          <w:sz w:val="28"/>
          <w:szCs w:val="28"/>
          <w:highlight w:val="none"/>
        </w:rPr>
      </w:r>
      <w:r/>
    </w:p>
    <w:p>
      <w:pPr>
        <w:ind w:left="0" w:right="0" w:firstLine="0"/>
        <w:jc w:val="center"/>
        <w:spacing w:after="0" w:afterAutospacing="0" w:line="240" w:lineRule="auto"/>
        <w:rPr>
          <w:rFonts w:ascii="Tinos" w:hAnsi="Tinos" w:cs="Tinos"/>
          <w:sz w:val="28"/>
          <w:szCs w:val="28"/>
          <w:highlight w:val="none"/>
        </w:rPr>
      </w:pPr>
      <w:r>
        <w:rPr>
          <w:rFonts w:ascii="Tinos" w:hAnsi="Tinos" w:cs="Tinos"/>
          <w:sz w:val="28"/>
          <w:szCs w:val="28"/>
          <w:highlight w:val="none"/>
        </w:rPr>
        <w:t xml:space="preserve">________________      _________________      _____________________</w:t>
      </w:r>
      <w:r>
        <w:rPr>
          <w:rFonts w:ascii="Tinos" w:hAnsi="Tinos" w:cs="Tinos"/>
          <w:sz w:val="28"/>
          <w:szCs w:val="28"/>
          <w:highlight w:val="none"/>
        </w:rPr>
      </w:r>
      <w:r/>
    </w:p>
    <w:p>
      <w:pPr>
        <w:ind w:left="0" w:right="0" w:firstLine="0"/>
        <w:jc w:val="left"/>
        <w:spacing w:after="0" w:afterAutospacing="0" w:line="240" w:lineRule="auto"/>
        <w:rPr>
          <w:rFonts w:ascii="Tinos" w:hAnsi="Tinos" w:cs="Tinos"/>
          <w:sz w:val="20"/>
          <w:szCs w:val="20"/>
          <w:highlight w:val="none"/>
        </w:rPr>
      </w:pPr>
      <w:r>
        <w:rPr>
          <w:rFonts w:ascii="Tinos" w:hAnsi="Tinos" w:cs="Tinos"/>
          <w:sz w:val="20"/>
          <w:szCs w:val="20"/>
          <w:highlight w:val="none"/>
        </w:rPr>
        <w:t xml:space="preserve">                        (дата)                                        (подпись)                                   (расшифровка подписи)</w:t>
      </w:r>
      <w:r>
        <w:rPr>
          <w:sz w:val="20"/>
          <w:szCs w:val="20"/>
          <w:highlight w:val="none"/>
        </w:rPr>
      </w:r>
      <w:r/>
    </w:p>
    <w:p>
      <w:pPr>
        <w:ind w:left="0" w:right="0" w:firstLine="0"/>
        <w:jc w:val="left"/>
        <w:spacing w:after="0" w:afterAutospacing="0" w:line="240" w:lineRule="auto"/>
        <w:rPr>
          <w:sz w:val="20"/>
          <w:szCs w:val="20"/>
          <w:highlight w:val="none"/>
        </w:rPr>
      </w:pPr>
      <w:r>
        <w:rPr>
          <w:sz w:val="20"/>
          <w:szCs w:val="20"/>
          <w:highlight w:val="none"/>
        </w:rPr>
      </w:r>
      <w:r>
        <w:rPr>
          <w:sz w:val="20"/>
          <w:szCs w:val="20"/>
          <w:highlight w:val="none"/>
        </w:rPr>
      </w:r>
      <w:r/>
    </w:p>
    <w:p>
      <w:pPr>
        <w:ind w:left="0" w:right="0" w:firstLine="0"/>
        <w:jc w:val="left"/>
        <w:spacing w:after="0" w:afterAutospacing="0" w:line="240" w:lineRule="auto"/>
        <w:rPr>
          <w:sz w:val="20"/>
          <w:szCs w:val="20"/>
          <w:highlight w:val="none"/>
        </w:rPr>
      </w:pPr>
      <w:r>
        <w:rPr>
          <w:sz w:val="20"/>
          <w:szCs w:val="20"/>
          <w:highlight w:val="none"/>
        </w:rPr>
      </w:r>
      <w:r>
        <w:rPr>
          <w:sz w:val="20"/>
          <w:szCs w:val="20"/>
          <w:highlight w:val="none"/>
        </w:rPr>
      </w:r>
      <w:r/>
    </w:p>
    <w:p>
      <w:pPr>
        <w:ind w:left="0" w:right="0" w:firstLine="0"/>
        <w:jc w:val="both"/>
        <w:spacing w:after="0" w:afterAutospacing="0" w:line="240" w:lineRule="auto"/>
        <w:rPr>
          <w:rFonts w:ascii="Tinos" w:hAnsi="Tinos" w:cs="Tinos"/>
          <w:sz w:val="28"/>
          <w:szCs w:val="28"/>
          <w:highlight w:val="none"/>
        </w:rPr>
      </w:pPr>
      <w:r>
        <w:rPr>
          <w:sz w:val="28"/>
          <w:szCs w:val="28"/>
          <w:highlight w:val="none"/>
        </w:rPr>
        <w:tab/>
      </w:r>
      <w:r>
        <w:rPr>
          <w:rFonts w:ascii="Tinos" w:hAnsi="Tinos" w:cs="Tinos"/>
          <w:sz w:val="28"/>
          <w:szCs w:val="28"/>
          <w:highlight w:val="none"/>
        </w:rPr>
        <w:t xml:space="preserve">Я предупрежден (-а) о том, что в случае разглашения мной сведений, касающихся персональных данных, я несу ответственность, предусмотренную Кодексом Российской Федерации об административных правонарушениях и Трудовым кодексом Российской Федерации.</w:t>
      </w:r>
      <w:r>
        <w:rPr>
          <w:rFonts w:ascii="Tinos" w:hAnsi="Tinos" w:cs="Tinos"/>
          <w:sz w:val="28"/>
          <w:szCs w:val="28"/>
          <w:highlight w:val="none"/>
        </w:rPr>
      </w:r>
      <w:r/>
    </w:p>
    <w:p>
      <w:pPr>
        <w:ind w:left="0" w:right="0" w:firstLine="0"/>
        <w:jc w:val="left"/>
        <w:spacing w:after="0" w:afterAutospacing="0" w:line="240" w:lineRule="auto"/>
        <w:rPr>
          <w:sz w:val="20"/>
          <w:szCs w:val="20"/>
          <w:highlight w:val="none"/>
        </w:rPr>
      </w:pPr>
      <w:r>
        <w:rPr>
          <w:sz w:val="20"/>
          <w:szCs w:val="20"/>
          <w:highlight w:val="none"/>
        </w:rPr>
      </w:r>
      <w:r>
        <w:rPr>
          <w:sz w:val="20"/>
          <w:szCs w:val="20"/>
          <w:highlight w:val="none"/>
        </w:rPr>
      </w:r>
      <w:r/>
    </w:p>
    <w:p>
      <w:pPr>
        <w:ind w:left="0" w:right="0" w:firstLine="0"/>
        <w:jc w:val="left"/>
        <w:spacing w:after="0" w:afterAutospacing="0" w:line="240" w:lineRule="auto"/>
        <w:rPr>
          <w:sz w:val="20"/>
          <w:szCs w:val="20"/>
          <w:highlight w:val="none"/>
        </w:rPr>
      </w:pPr>
      <w:r>
        <w:rPr>
          <w:sz w:val="20"/>
          <w:szCs w:val="20"/>
          <w:highlight w:val="none"/>
        </w:rPr>
      </w:r>
      <w:r>
        <w:rPr>
          <w:sz w:val="20"/>
          <w:szCs w:val="20"/>
          <w:highlight w:val="none"/>
        </w:rPr>
      </w:r>
      <w:r/>
    </w:p>
    <w:p>
      <w:pPr>
        <w:ind w:left="0" w:right="0" w:firstLine="0"/>
        <w:jc w:val="left"/>
        <w:spacing w:after="0" w:afterAutospacing="0" w:line="240" w:lineRule="auto"/>
        <w:rPr>
          <w:sz w:val="20"/>
          <w:szCs w:val="20"/>
          <w:highlight w:val="none"/>
        </w:rPr>
      </w:pPr>
      <w:r>
        <w:rPr>
          <w:sz w:val="20"/>
          <w:szCs w:val="20"/>
          <w:highlight w:val="none"/>
        </w:rPr>
      </w:r>
      <w:r>
        <w:rPr>
          <w:sz w:val="20"/>
          <w:szCs w:val="20"/>
          <w:highlight w:val="none"/>
        </w:rPr>
      </w:r>
      <w:r/>
    </w:p>
    <w:p>
      <w:pPr>
        <w:ind w:left="0" w:right="0" w:firstLine="0"/>
        <w:jc w:val="center"/>
        <w:spacing w:after="0" w:afterAutospacing="0" w:line="240" w:lineRule="auto"/>
      </w:pPr>
      <w:r>
        <w:rPr>
          <w:rFonts w:ascii="Tinos" w:hAnsi="Tinos" w:cs="Tinos"/>
          <w:sz w:val="28"/>
          <w:szCs w:val="28"/>
          <w:highlight w:val="none"/>
        </w:rPr>
        <w:t xml:space="preserve">________________      _________________      _____________________</w:t>
      </w:r>
      <w:r>
        <w:rPr>
          <w:rFonts w:ascii="Tinos" w:hAnsi="Tinos" w:cs="Tinos"/>
          <w:sz w:val="28"/>
          <w:szCs w:val="28"/>
          <w:highlight w:val="none"/>
        </w:rPr>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0"/>
          <w:szCs w:val="20"/>
          <w:highlight w:val="none"/>
        </w:rPr>
        <w:t xml:space="preserve">                        (дата)                                        (подпись)                                   (расшифровка подписи)</w:t>
      </w:r>
      <w:r>
        <w:rPr>
          <w:rFonts w:ascii="Tinos" w:hAnsi="Tinos" w:cs="Tinos"/>
          <w:sz w:val="20"/>
          <w:szCs w:val="20"/>
          <w:highlight w:val="none"/>
        </w:rPr>
      </w:r>
      <w:r/>
    </w:p>
    <w:tbl>
      <w:tblPr>
        <w:tblStyle w:val="692"/>
        <w:tblW w:w="0" w:type="auto"/>
        <w:tblInd w:w="6094" w:type="dxa"/>
        <w:tblLayout w:type="fixed"/>
        <w:tblLook w:val="04A0" w:firstRow="1" w:lastRow="0" w:firstColumn="1" w:lastColumn="0" w:noHBand="0" w:noVBand="1"/>
      </w:tblPr>
      <w:tblGrid>
        <w:gridCol w:w="3261"/>
      </w:tblGrid>
      <w:tr>
        <w:trPr/>
        <w:tc>
          <w:tcPr>
            <w:tcBorders>
              <w:top w:val="none" w:color="000000" w:sz="4" w:space="0"/>
              <w:left w:val="none" w:color="000000" w:sz="4" w:space="0"/>
              <w:bottom w:val="none" w:color="000000" w:sz="4" w:space="0"/>
              <w:right w:val="none" w:color="000000" w:sz="4" w:space="0"/>
            </w:tcBorders>
            <w:tcW w:w="3261" w:type="dxa"/>
            <w:textDirection w:val="lrTb"/>
            <w:noWrap w:val="false"/>
          </w:tcPr>
          <w:p>
            <w:r>
              <w:rPr>
                <w:rFonts w:ascii="Tinos" w:hAnsi="Tinos" w:cs="Tinos"/>
                <w:sz w:val="24"/>
                <w:szCs w:val="24"/>
              </w:rPr>
              <w:t xml:space="preserve">Приложение 7 к приказу областного государственного бюджетного учреждения «Управление социальной защиты и социального обслуживания населения по Куйтунскому району» </w:t>
            </w:r>
            <w:r/>
          </w:p>
          <w:p>
            <w:pPr>
              <w:rPr>
                <w:rFonts w:ascii="Tinos" w:hAnsi="Tinos" w:cs="Tinos"/>
              </w:rPr>
            </w:pPr>
            <w:r>
              <w:rPr>
                <w:rFonts w:ascii="Tinos" w:hAnsi="Tinos" w:cs="Tinos"/>
                <w:sz w:val="24"/>
                <w:szCs w:val="24"/>
              </w:rPr>
            </w:r>
            <w:r>
              <w:rPr>
                <w:rFonts w:ascii="Tinos" w:hAnsi="Tinos" w:cs="Tinos"/>
                <w:sz w:val="24"/>
                <w:szCs w:val="24"/>
              </w:rPr>
              <w:t xml:space="preserve">№ </w:t>
            </w:r>
            <w:r>
              <w:rPr>
                <w:rFonts w:ascii="Tinos" w:hAnsi="Tinos" w:cs="Tinos"/>
                <w:sz w:val="24"/>
                <w:szCs w:val="24"/>
                <w:u w:val="single"/>
              </w:rPr>
              <w:t xml:space="preserve">93-п</w:t>
            </w:r>
            <w:r>
              <w:rPr>
                <w:rFonts w:ascii="Tinos" w:hAnsi="Tinos" w:cs="Tinos"/>
                <w:sz w:val="24"/>
                <w:szCs w:val="24"/>
              </w:rPr>
              <w:t xml:space="preserve"> «</w:t>
            </w:r>
            <w:r>
              <w:rPr>
                <w:rFonts w:ascii="Tinos" w:hAnsi="Tinos" w:cs="Tinos"/>
                <w:sz w:val="24"/>
                <w:szCs w:val="24"/>
                <w:u w:val="single"/>
              </w:rPr>
              <w:t xml:space="preserve">27</w:t>
            </w:r>
            <w:r>
              <w:rPr>
                <w:rFonts w:ascii="Tinos" w:hAnsi="Tinos" w:cs="Tinos"/>
                <w:sz w:val="24"/>
                <w:szCs w:val="24"/>
              </w:rPr>
              <w:t xml:space="preserve">» </w:t>
            </w:r>
            <w:r>
              <w:rPr>
                <w:rFonts w:ascii="Tinos" w:hAnsi="Tinos" w:cs="Tinos"/>
                <w:sz w:val="24"/>
                <w:szCs w:val="24"/>
                <w:u w:val="single"/>
              </w:rPr>
              <w:t xml:space="preserve">сентября</w:t>
            </w:r>
            <w:r>
              <w:rPr>
                <w:rFonts w:ascii="Tinos" w:hAnsi="Tinos" w:cs="Tinos"/>
                <w:sz w:val="24"/>
                <w:szCs w:val="24"/>
              </w:rPr>
              <w:t xml:space="preserve"> </w:t>
            </w:r>
            <w:r>
              <w:rPr>
                <w:rFonts w:ascii="Tinos" w:hAnsi="Tinos" w:cs="Tinos"/>
                <w:sz w:val="24"/>
                <w:szCs w:val="24"/>
                <w:u w:val="single"/>
              </w:rPr>
              <w:t xml:space="preserve">2023</w:t>
            </w:r>
            <w:r>
              <w:rPr>
                <w:rFonts w:ascii="Tinos" w:hAnsi="Tinos" w:cs="Tinos"/>
                <w:sz w:val="24"/>
                <w:szCs w:val="24"/>
              </w:rPr>
              <w:t xml:space="preserve"> г.</w:t>
            </w:r>
            <w:r>
              <w:rPr>
                <w:rFonts w:ascii="Tinos" w:hAnsi="Tinos" w:cs="Tinos"/>
                <w:sz w:val="24"/>
                <w:szCs w:val="24"/>
              </w:rPr>
            </w:r>
            <w:r/>
          </w:p>
        </w:tc>
      </w:tr>
    </w:tbl>
    <w:p>
      <w:pPr>
        <w:ind w:left="0" w:right="0" w:firstLine="0"/>
        <w:jc w:val="left"/>
        <w:spacing w:after="0" w:afterAutospacing="0" w:line="240" w:lineRule="auto"/>
        <w:rPr>
          <w:sz w:val="28"/>
          <w:szCs w:val="28"/>
          <w:highlight w:val="none"/>
        </w:rPr>
      </w:pPr>
      <w:r>
        <w:rPr>
          <w:rFonts w:ascii="Tinos" w:hAnsi="Tinos" w:cs="Tinos"/>
          <w:sz w:val="28"/>
          <w:szCs w:val="28"/>
          <w:highlight w:val="none"/>
        </w:rPr>
      </w:r>
      <w:r>
        <w:rPr>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Типовая форма </w:t>
      </w:r>
      <w:r>
        <w:rPr>
          <w:rFonts w:ascii="Tinos" w:hAnsi="Tinos" w:cs="Tinos"/>
          <w:b/>
          <w:bC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согласия субъекта персональных данных </w:t>
      </w:r>
      <w:r>
        <w:rPr>
          <w:rFonts w:ascii="Tinos" w:hAnsi="Tinos" w:cs="Tinos"/>
          <w:b/>
          <w:bCs/>
          <w:sz w:val="28"/>
          <w:szCs w:val="28"/>
          <w:highlight w:val="none"/>
        </w:rPr>
      </w:r>
      <w:r/>
    </w:p>
    <w:p>
      <w:pPr>
        <w:ind w:left="0" w:right="0" w:firstLine="0"/>
        <w:jc w:val="center"/>
        <w:spacing w:after="0" w:afterAutospacing="0" w:line="240" w:lineRule="auto"/>
        <w:rPr>
          <w:rFonts w:ascii="Tinos" w:hAnsi="Tinos" w:cs="Tinos"/>
          <w:sz w:val="28"/>
          <w:szCs w:val="28"/>
          <w:highlight w:val="none"/>
        </w:rPr>
      </w:pPr>
      <w:r>
        <w:rPr>
          <w:rFonts w:ascii="Tinos" w:hAnsi="Tinos" w:cs="Tinos"/>
          <w:b/>
          <w:bCs/>
          <w:sz w:val="28"/>
          <w:szCs w:val="28"/>
          <w:highlight w:val="none"/>
        </w:rPr>
        <w:t xml:space="preserve">на обработку персональных данных</w:t>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t xml:space="preserve">Я, _______________________________________________________________,</w:t>
      </w:r>
      <w:r/>
    </w:p>
    <w:p>
      <w:pPr>
        <w:ind w:left="0" w:right="0" w:firstLine="0"/>
        <w:jc w:val="center"/>
        <w:spacing w:after="0" w:afterAutospacing="0" w:line="240" w:lineRule="auto"/>
        <w:rPr>
          <w:rFonts w:ascii="Tinos" w:hAnsi="Tinos" w:cs="Tinos"/>
          <w:sz w:val="20"/>
          <w:szCs w:val="20"/>
          <w:highlight w:val="none"/>
        </w:rPr>
      </w:pPr>
      <w:r>
        <w:rPr>
          <w:rFonts w:ascii="Tinos" w:hAnsi="Tinos" w:cs="Tinos"/>
          <w:sz w:val="20"/>
          <w:szCs w:val="20"/>
          <w:highlight w:val="none"/>
        </w:rPr>
        <w:t xml:space="preserve">(фамилия, имя и отчество (при наличии) полностью)</w:t>
      </w:r>
      <w:r>
        <w:rPr>
          <w:rFonts w:ascii="Tinos" w:hAnsi="Tinos" w:cs="Tinos"/>
          <w:sz w:val="20"/>
          <w:szCs w:val="20"/>
          <w:highlight w:val="none"/>
        </w:rPr>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8"/>
          <w:szCs w:val="28"/>
          <w:highlight w:val="none"/>
        </w:rPr>
        <w:t xml:space="preserve">проживающий (-ая) по адресу: _______________________________________</w:t>
      </w:r>
      <w:r>
        <w:rPr>
          <w:rFonts w:ascii="Tinos" w:hAnsi="Tinos" w:cs="Tinos"/>
          <w:sz w:val="28"/>
          <w:szCs w:val="28"/>
          <w:highlight w:val="none"/>
        </w:rPr>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8"/>
          <w:szCs w:val="28"/>
          <w:highlight w:val="none"/>
        </w:rPr>
        <w:t xml:space="preserve">__________________________________________________________________</w:t>
      </w:r>
      <w:r>
        <w:rPr>
          <w:rFonts w:ascii="Tinos" w:hAnsi="Tinos" w:cs="Tinos"/>
          <w:sz w:val="28"/>
          <w:szCs w:val="28"/>
          <w:highlight w:val="none"/>
        </w:rPr>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8"/>
          <w:szCs w:val="28"/>
          <w:highlight w:val="none"/>
        </w:rPr>
        <w:t xml:space="preserve">паспорт серии ____________ № ____________________</w:t>
      </w:r>
      <w:r>
        <w:rPr>
          <w:rFonts w:ascii="Tinos" w:hAnsi="Tinos" w:cs="Tinos"/>
          <w:sz w:val="28"/>
          <w:szCs w:val="28"/>
          <w:highlight w:val="none"/>
        </w:rPr>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8"/>
          <w:szCs w:val="28"/>
          <w:highlight w:val="none"/>
        </w:rPr>
        <w:t xml:space="preserve">выдан ____________________________________________________________</w:t>
      </w:r>
      <w:r>
        <w:rPr>
          <w:rFonts w:ascii="Tinos" w:hAnsi="Tinos" w:cs="Tinos"/>
          <w:sz w:val="28"/>
          <w:szCs w:val="28"/>
          <w:highlight w:val="none"/>
        </w:rPr>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8"/>
          <w:szCs w:val="28"/>
          <w:highlight w:val="none"/>
        </w:rPr>
        <w:t xml:space="preserve">__________________________________________________________________</w:t>
      </w:r>
      <w:r>
        <w:rPr>
          <w:rFonts w:ascii="Tinos" w:hAnsi="Tinos" w:cs="Tinos"/>
          <w:sz w:val="28"/>
          <w:szCs w:val="28"/>
          <w:highlight w:val="none"/>
        </w:rPr>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8"/>
          <w:szCs w:val="28"/>
          <w:highlight w:val="none"/>
        </w:rPr>
        <w:t xml:space="preserve">дата выдачи   «____» _____________ 20 ____ г.</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являюсь субъектом персональных данных (далее – ПД)/представителем субъекта ПД</w:t>
      </w:r>
      <w:r>
        <w:rPr>
          <w:rFonts w:ascii="Tinos" w:hAnsi="Tinos" w:cs="Tinos"/>
          <w:sz w:val="28"/>
          <w:szCs w:val="28"/>
          <w:highlight w:val="none"/>
        </w:rPr>
      </w:r>
      <w:r/>
    </w:p>
    <w:p>
      <w:pPr>
        <w:ind w:left="0" w:right="0" w:firstLine="0"/>
        <w:jc w:val="left"/>
        <w:spacing w:after="0" w:afterAutospacing="0" w:line="240" w:lineRule="auto"/>
        <w:rPr>
          <w:rFonts w:ascii="Tinos" w:hAnsi="Tinos" w:cs="Tinos"/>
          <w:sz w:val="20"/>
          <w:szCs w:val="20"/>
          <w:highlight w:val="none"/>
        </w:rPr>
      </w:pPr>
      <w:r>
        <w:rPr>
          <w:rFonts w:ascii="Tinos" w:hAnsi="Tinos" w:cs="Tinos"/>
          <w:sz w:val="20"/>
          <w:szCs w:val="20"/>
          <w:highlight w:val="none"/>
        </w:rPr>
        <w:t xml:space="preserve">                                   (нужное подчеркнуть)</w:t>
      </w:r>
      <w:r>
        <w:rPr>
          <w:rFonts w:ascii="Tinos" w:hAnsi="Tinos" w:cs="Tinos"/>
          <w:sz w:val="20"/>
          <w:szCs w:val="20"/>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данные документа, подтверждающего полномочия представителя: __________</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__________________________________________________________________</w:t>
      </w:r>
      <w:r>
        <w:rPr>
          <w:rFonts w:ascii="Tinos" w:hAnsi="Tinos" w:cs="Tinos"/>
          <w:sz w:val="28"/>
          <w:szCs w:val="28"/>
          <w:highlight w:val="none"/>
        </w:rPr>
      </w:r>
      <w:r/>
    </w:p>
    <w:p>
      <w:pPr>
        <w:ind w:left="0" w:right="0" w:firstLine="0"/>
        <w:jc w:val="center"/>
        <w:spacing w:after="0" w:afterAutospacing="0" w:line="240" w:lineRule="auto"/>
        <w:rPr>
          <w:rFonts w:ascii="Tinos" w:hAnsi="Tinos" w:cs="Tinos"/>
          <w:sz w:val="20"/>
          <w:szCs w:val="20"/>
          <w:highlight w:val="none"/>
        </w:rPr>
      </w:pPr>
      <w:r>
        <w:rPr>
          <w:rFonts w:ascii="Tinos" w:hAnsi="Tinos" w:cs="Tinos"/>
          <w:sz w:val="20"/>
          <w:szCs w:val="20"/>
          <w:highlight w:val="none"/>
        </w:rPr>
        <w:t xml:space="preserve">(заполняются в том случае, если согласие заполняет законный представитель)</w:t>
      </w:r>
      <w:r>
        <w:rPr>
          <w:rFonts w:ascii="Tinos" w:hAnsi="Tinos" w:cs="Tinos"/>
          <w:sz w:val="28"/>
          <w:szCs w:val="28"/>
          <w:highlight w:val="none"/>
        </w:rPr>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8"/>
          <w:szCs w:val="28"/>
          <w:highlight w:val="none"/>
        </w:rPr>
        <w:t xml:space="preserve">__________________________________________________________________</w:t>
      </w:r>
      <w:r>
        <w:rPr>
          <w:rFonts w:ascii="Tinos" w:hAnsi="Tinos" w:cs="Tino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Сведения о субъекте ПД заполняются в том числе, если согласие заполняет представитель гражданина Российской Федерации</w:t>
      </w:r>
      <w:r>
        <w:rPr>
          <w:rFonts w:ascii="Tinos" w:hAnsi="Tinos" w:cs="Tino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r>
      <w:r>
        <w:rPr>
          <w:rFonts w:ascii="Tinos" w:hAnsi="Tinos" w:cs="Tinos"/>
          <w:b/>
          <w:bCs/>
          <w:sz w:val="28"/>
          <w:szCs w:val="28"/>
          <w:highlight w:val="none"/>
        </w:rPr>
      </w:r>
      <w:r/>
    </w:p>
    <w:tbl>
      <w:tblPr>
        <w:tblStyle w:val="692"/>
        <w:tblW w:w="0" w:type="auto"/>
        <w:tblLook w:val="04A0" w:firstRow="1" w:lastRow="0" w:firstColumn="1" w:lastColumn="0" w:noHBand="0" w:noVBand="1"/>
      </w:tblPr>
      <w:tblGrid>
        <w:gridCol w:w="9355"/>
      </w:tblGrid>
      <w:tr>
        <w:trPr/>
        <w:tc>
          <w:tcPr>
            <w:tcW w:w="9355" w:type="dxa"/>
            <w:textDirection w:val="lrTb"/>
            <w:noWrap w:val="false"/>
          </w:tcPr>
          <w:p>
            <w:pPr>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Сведения о субъекте ПД (категория субъекта ПД):</w:t>
            </w:r>
            <w:r>
              <w:rPr>
                <w:rFonts w:ascii="Tinos" w:hAnsi="Tinos" w:cs="Tinos"/>
                <w:b/>
                <w:bCs/>
                <w:sz w:val="28"/>
                <w:szCs w:val="28"/>
                <w:highlight w:val="none"/>
              </w:rPr>
            </w:r>
            <w:r/>
          </w:p>
          <w:p>
            <w:pPr>
              <w:jc w:val="left"/>
              <w:spacing w:after="0" w:afterAutospacing="0" w:line="240" w:lineRule="auto"/>
              <w:rPr>
                <w:rFonts w:ascii="Tinos" w:hAnsi="Tinos" w:cs="Tinos"/>
                <w:sz w:val="28"/>
                <w:szCs w:val="28"/>
                <w:highlight w:val="none"/>
              </w:rPr>
            </w:pPr>
            <w:r>
              <w:rPr>
                <w:rFonts w:ascii="Tinos" w:hAnsi="Tinos" w:cs="Tinos"/>
                <w:sz w:val="28"/>
                <w:szCs w:val="28"/>
                <w:highlight w:val="none"/>
              </w:rPr>
              <w:t xml:space="preserve">Ф.И.О. __________________________________________________________</w:t>
            </w:r>
            <w:r>
              <w:rPr>
                <w:rFonts w:ascii="Tinos" w:hAnsi="Tinos" w:cs="Tinos"/>
                <w:sz w:val="28"/>
                <w:szCs w:val="28"/>
                <w:highlight w:val="none"/>
              </w:rPr>
            </w:r>
            <w:r/>
          </w:p>
          <w:p>
            <w:pPr>
              <w:jc w:val="left"/>
              <w:spacing w:after="0" w:afterAutospacing="0" w:line="240" w:lineRule="auto"/>
              <w:rPr>
                <w:rFonts w:ascii="Tinos" w:hAnsi="Tinos" w:cs="Tinos"/>
                <w:sz w:val="28"/>
                <w:szCs w:val="28"/>
                <w:highlight w:val="none"/>
              </w:rPr>
            </w:pPr>
            <w:r>
              <w:rPr>
                <w:rFonts w:ascii="Tinos" w:hAnsi="Tinos" w:cs="Tinos"/>
                <w:sz w:val="28"/>
                <w:szCs w:val="28"/>
                <w:highlight w:val="none"/>
              </w:rPr>
              <w:t xml:space="preserve">адрес проживания _________________________________________________</w:t>
            </w:r>
            <w:r>
              <w:rPr>
                <w:rFonts w:ascii="Tinos" w:hAnsi="Tinos" w:cs="Tinos"/>
                <w:sz w:val="28"/>
                <w:szCs w:val="28"/>
                <w:highlight w:val="none"/>
              </w:rPr>
            </w:r>
            <w:r/>
          </w:p>
          <w:p>
            <w:pPr>
              <w:jc w:val="left"/>
              <w:spacing w:after="0" w:afterAutospacing="0" w:line="240" w:lineRule="auto"/>
              <w:rPr>
                <w:rFonts w:ascii="Tinos" w:hAnsi="Tinos" w:cs="Tinos"/>
                <w:sz w:val="28"/>
                <w:szCs w:val="28"/>
                <w:highlight w:val="none"/>
              </w:rPr>
            </w:pPr>
            <w:r>
              <w:rPr>
                <w:rFonts w:ascii="Tinos" w:hAnsi="Tinos" w:cs="Tinos"/>
                <w:sz w:val="28"/>
                <w:szCs w:val="28"/>
                <w:highlight w:val="none"/>
              </w:rPr>
              <w:t xml:space="preserve">_________________________________________________________________</w:t>
            </w:r>
            <w:r>
              <w:rPr>
                <w:rFonts w:ascii="Tinos" w:hAnsi="Tinos" w:cs="Tinos"/>
                <w:sz w:val="28"/>
                <w:szCs w:val="28"/>
                <w:highlight w:val="none"/>
              </w:rPr>
            </w:r>
            <w:r/>
          </w:p>
          <w:p>
            <w:pPr>
              <w:jc w:val="left"/>
              <w:spacing w:after="0" w:afterAutospacing="0" w:line="240" w:lineRule="auto"/>
              <w:rPr>
                <w:rFonts w:ascii="Tinos" w:hAnsi="Tinos" w:cs="Tinos"/>
                <w:sz w:val="28"/>
                <w:szCs w:val="28"/>
                <w:highlight w:val="none"/>
              </w:rPr>
            </w:pPr>
            <w:r>
              <w:rPr>
                <w:rFonts w:ascii="Tinos" w:hAnsi="Tinos" w:cs="Tinos"/>
                <w:sz w:val="28"/>
                <w:szCs w:val="28"/>
                <w:highlight w:val="none"/>
              </w:rPr>
              <w:t xml:space="preserve">данные документа, удостоверяющего личность: _______________________</w:t>
            </w:r>
            <w:r>
              <w:rPr>
                <w:rFonts w:ascii="Tinos" w:hAnsi="Tinos" w:cs="Tinos"/>
                <w:sz w:val="28"/>
                <w:szCs w:val="28"/>
                <w:highlight w:val="none"/>
              </w:rPr>
            </w:r>
            <w:r/>
          </w:p>
          <w:p>
            <w:pPr>
              <w:jc w:val="left"/>
              <w:spacing w:after="0" w:afterAutospacing="0" w:line="240" w:lineRule="auto"/>
              <w:rPr>
                <w:rFonts w:ascii="Tinos" w:hAnsi="Tinos" w:cs="Tinos"/>
                <w:sz w:val="28"/>
                <w:szCs w:val="28"/>
                <w:highlight w:val="none"/>
              </w:rPr>
            </w:pPr>
            <w:r>
              <w:rPr>
                <w:rFonts w:ascii="Tinos" w:hAnsi="Tinos" w:cs="Tinos"/>
                <w:sz w:val="28"/>
                <w:szCs w:val="28"/>
                <w:highlight w:val="none"/>
              </w:rPr>
              <w:t xml:space="preserve">_________________________________________________________________</w:t>
            </w:r>
            <w:r>
              <w:rPr>
                <w:rFonts w:ascii="Tinos" w:hAnsi="Tinos" w:cs="Tinos"/>
                <w:sz w:val="28"/>
                <w:szCs w:val="28"/>
                <w:highlight w:val="none"/>
              </w:rPr>
            </w:r>
            <w:r/>
          </w:p>
          <w:p>
            <w:pPr>
              <w:jc w:val="left"/>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tc>
      </w:tr>
    </w:tbl>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rPr>
        <w:t xml:space="preserve">свободно, своей волей и в своем интересе в соответствии с требованиями Федерального закона от 27</w:t>
      </w:r>
      <w:r>
        <w:rPr>
          <w:rFonts w:ascii="Tinos" w:hAnsi="Tinos" w:cs="Tinos"/>
          <w:sz w:val="28"/>
          <w:szCs w:val="28"/>
          <w:highlight w:val="none"/>
        </w:rPr>
        <w:t xml:space="preserve"> июля 2006</w:t>
      </w:r>
      <w:r>
        <w:rPr>
          <w:rFonts w:ascii="Tinos" w:hAnsi="Tinos" w:cs="Tinos"/>
          <w:sz w:val="28"/>
          <w:szCs w:val="28"/>
          <w:highlight w:val="none"/>
        </w:rPr>
        <w:t xml:space="preserve"> года № 152</w:t>
      </w:r>
      <w:r>
        <w:rPr>
          <w:rFonts w:ascii="Tinos" w:hAnsi="Tinos" w:cs="Tinos"/>
          <w:sz w:val="28"/>
          <w:szCs w:val="28"/>
          <w:highlight w:val="none"/>
        </w:rPr>
        <w:t xml:space="preserve">-ФЗ «О персональных данных» (далее – Федеральный закон «О персональных данных») даю согласие областному государственному бюджетному учреждению «Управление социальной защиты и социальног</w:t>
      </w:r>
      <w:r>
        <w:rPr>
          <w:rFonts w:ascii="Tinos" w:hAnsi="Tinos" w:cs="Tinos"/>
          <w:sz w:val="28"/>
          <w:szCs w:val="28"/>
          <w:highlight w:val="none"/>
        </w:rPr>
        <w:t xml:space="preserve">о обслуживания населения по Куйтунскому району», расположенному по адресу: 665302, Иркутская область, Куйтунский район, р.п. Куйтун, ул. Лизы Чайкиной, д. 3 (далее – Оператор), на автоматизированную, а также без использования средств автоматизации обработк</w:t>
      </w:r>
      <w:r>
        <w:rPr>
          <w:rFonts w:ascii="Tinos" w:hAnsi="Tinos" w:cs="Tinos"/>
          <w:sz w:val="28"/>
          <w:szCs w:val="28"/>
          <w:highlight w:val="none"/>
        </w:rPr>
        <w:t xml:space="preserve">у персональных данных, а именно: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Даю согласие на обработку следующих персональных данных:</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____________________________________________________________________________________________________________________________________________</w:t>
      </w:r>
      <w:r>
        <w:rPr>
          <w:rFonts w:ascii="Tinos" w:hAnsi="Tinos" w:cs="Tinos"/>
          <w:sz w:val="28"/>
          <w:szCs w:val="28"/>
          <w:highlight w:val="non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nos" w:hAnsi="Tinos" w:cs="Tinos"/>
          <w:sz w:val="28"/>
          <w:szCs w:val="28"/>
          <w:highlight w:val="none"/>
        </w:rPr>
      </w:r>
      <w:r/>
    </w:p>
    <w:p>
      <w:pPr>
        <w:ind w:left="0" w:right="0" w:firstLine="0"/>
        <w:jc w:val="center"/>
        <w:spacing w:after="0" w:afterAutospacing="0" w:line="240" w:lineRule="auto"/>
        <w:rPr>
          <w:rFonts w:ascii="Tinos" w:hAnsi="Tinos" w:cs="Tinos"/>
          <w:sz w:val="20"/>
          <w:szCs w:val="20"/>
          <w:highlight w:val="none"/>
        </w:rPr>
      </w:pPr>
      <w:r>
        <w:rPr>
          <w:rFonts w:ascii="Tinos" w:hAnsi="Tinos" w:cs="Tinos"/>
          <w:sz w:val="20"/>
          <w:szCs w:val="20"/>
          <w:highlight w:val="none"/>
        </w:rPr>
        <w:t xml:space="preserve">(указывается в соответствии с: 1 Перечнем персональных данных обрабатываемых в учреждении в связи с реализацией трудовых отношений. 2 Перечнем персональных данных, обрабатываемых в учреждении, в связи с предоставлением государственных услуг)</w:t>
      </w:r>
      <w:r>
        <w:rPr>
          <w:rFonts w:ascii="Tinos" w:hAnsi="Tinos" w:cs="Tinos"/>
          <w:sz w:val="28"/>
          <w:szCs w:val="28"/>
          <w:highlight w:val="none"/>
        </w:rPr>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8"/>
          <w:szCs w:val="28"/>
          <w:highlight w:val="none"/>
        </w:rPr>
        <w:t xml:space="preserve">в целях: ___________________________________________________________</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______________________________________________________________________________________________________________________________________________________________________________________________________</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Срок действия Согласия на обработку персональных данных с даты подписания Согласия, в течение ______________________________________.</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Я оставляю за с</w:t>
      </w:r>
      <w:r>
        <w:rPr>
          <w:rFonts w:ascii="Tinos" w:hAnsi="Tinos" w:cs="Tinos"/>
          <w:sz w:val="28"/>
          <w:szCs w:val="28"/>
          <w:highlight w:val="none"/>
        </w:rPr>
        <w:t xml:space="preserve">обой право отозвать свое согласие полностью или частично по моей инициативе на основании личного письменного заявления, в том числе и в случае ставших мне известными фактов нарушения моих прав при обработке персональных данных. Я предупрежден (а), что в сл</w:t>
      </w:r>
      <w:r>
        <w:rPr>
          <w:rFonts w:ascii="Tinos" w:hAnsi="Tinos" w:cs="Tinos"/>
          <w:sz w:val="28"/>
          <w:szCs w:val="28"/>
          <w:highlight w:val="none"/>
        </w:rPr>
        <w:t xml:space="preserve">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подпунктах 2-11 части 1 статьи 6, части 2 статьи 10 Федерального закона «О персональных данных».</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center"/>
        <w:spacing w:after="0" w:afterAutospacing="0" w:line="240" w:lineRule="auto"/>
        <w:rPr>
          <w:rFonts w:ascii="Tinos" w:hAnsi="Tinos" w:cs="Tinos"/>
          <w:sz w:val="28"/>
          <w:szCs w:val="28"/>
          <w:highlight w:val="none"/>
        </w:rPr>
      </w:pPr>
      <w:r>
        <w:rPr>
          <w:rFonts w:ascii="Tinos" w:hAnsi="Tinos" w:cs="Tinos"/>
          <w:sz w:val="28"/>
          <w:szCs w:val="28"/>
          <w:highlight w:val="none"/>
        </w:rPr>
        <w:t xml:space="preserve">_________________      __________________       ______________________</w:t>
      </w:r>
      <w:r>
        <w:rPr>
          <w:rFonts w:ascii="Tinos" w:hAnsi="Tinos" w:cs="Tinos"/>
          <w:sz w:val="28"/>
          <w:szCs w:val="28"/>
          <w:highlight w:val="none"/>
        </w:rPr>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0"/>
          <w:szCs w:val="20"/>
          <w:highlight w:val="none"/>
        </w:rPr>
        <w:t xml:space="preserve">                    (дата)                                               (подпись)                                       (расшифровка подписи)</w:t>
      </w:r>
      <w:r>
        <w:rPr>
          <w:rFonts w:ascii="Tinos" w:hAnsi="Tinos" w:cs="Tinos"/>
          <w:sz w:val="28"/>
          <w:szCs w:val="28"/>
          <w:highlight w:val="none"/>
        </w:rPr>
        <w:t xml:space="preserve"> </w:t>
      </w:r>
      <w:r>
        <w:rPr>
          <w:rFonts w:ascii="Tinos" w:hAnsi="Tinos" w:cs="Tinos"/>
          <w:sz w:val="28"/>
          <w:szCs w:val="28"/>
          <w:highlight w:val="none"/>
        </w:rPr>
        <w:t xml:space="preserve"> </w:t>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  </w:t>
      </w:r>
      <w:r/>
    </w:p>
    <w:p>
      <w:pPr>
        <w:ind w:left="0" w:right="0" w:firstLine="708"/>
        <w:jc w:val="both"/>
        <w:spacing w:after="0" w:afterAutospacing="0" w:line="240" w:lineRule="auto"/>
        <w:rPr>
          <w:highlight w:val="none"/>
        </w:rPr>
      </w:pPr>
      <w:r>
        <w:rPr>
          <w:rFonts w:ascii="Tinos" w:hAnsi="Tinos" w:cs="Tinos"/>
          <w:sz w:val="28"/>
          <w:szCs w:val="28"/>
          <w:highlight w:val="none"/>
        </w:rPr>
        <w:t xml:space="preserve">  </w:t>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tbl>
      <w:tblPr>
        <w:tblStyle w:val="692"/>
        <w:tblW w:w="0" w:type="auto"/>
        <w:tblInd w:w="6094" w:type="dxa"/>
        <w:tblLayout w:type="fixed"/>
        <w:tblLook w:val="04A0" w:firstRow="1" w:lastRow="0" w:firstColumn="1" w:lastColumn="0" w:noHBand="0" w:noVBand="1"/>
      </w:tblPr>
      <w:tblGrid>
        <w:gridCol w:w="3261"/>
      </w:tblGrid>
      <w:tr>
        <w:trPr/>
        <w:tc>
          <w:tcPr>
            <w:tcBorders>
              <w:top w:val="none" w:color="000000" w:sz="4" w:space="0"/>
              <w:left w:val="none" w:color="000000" w:sz="4" w:space="0"/>
              <w:bottom w:val="none" w:color="000000" w:sz="4" w:space="0"/>
              <w:right w:val="none" w:color="000000" w:sz="4" w:space="0"/>
            </w:tcBorders>
            <w:tcW w:w="3261" w:type="dxa"/>
            <w:textDirection w:val="lrTb"/>
            <w:noWrap w:val="false"/>
          </w:tcPr>
          <w:p>
            <w:r>
              <w:rPr>
                <w:rFonts w:ascii="Tinos" w:hAnsi="Tinos" w:cs="Tinos"/>
                <w:sz w:val="24"/>
                <w:szCs w:val="24"/>
              </w:rPr>
              <w:t xml:space="preserve">Приложение 8 к приказу областного государственного бюджетного учреждения «Управление социальной защиты и социального обслуживания населения по Куйтунскому району» </w:t>
            </w:r>
            <w:r/>
          </w:p>
          <w:p>
            <w:pPr>
              <w:rPr>
                <w:rFonts w:ascii="Tinos" w:hAnsi="Tinos" w:cs="Tinos"/>
              </w:rPr>
            </w:pPr>
            <w:r>
              <w:rPr>
                <w:rFonts w:ascii="Tinos" w:hAnsi="Tinos" w:cs="Tinos"/>
                <w:sz w:val="24"/>
                <w:szCs w:val="24"/>
              </w:rPr>
            </w:r>
            <w:r>
              <w:rPr>
                <w:rFonts w:ascii="Tinos" w:hAnsi="Tinos" w:cs="Tinos"/>
                <w:sz w:val="24"/>
                <w:szCs w:val="24"/>
              </w:rPr>
              <w:t xml:space="preserve">№ </w:t>
            </w:r>
            <w:r>
              <w:rPr>
                <w:rFonts w:ascii="Tinos" w:hAnsi="Tinos" w:cs="Tinos"/>
                <w:sz w:val="24"/>
                <w:szCs w:val="24"/>
                <w:u w:val="single"/>
              </w:rPr>
              <w:t xml:space="preserve">93-п</w:t>
            </w:r>
            <w:r>
              <w:rPr>
                <w:rFonts w:ascii="Tinos" w:hAnsi="Tinos" w:cs="Tinos"/>
                <w:sz w:val="24"/>
                <w:szCs w:val="24"/>
              </w:rPr>
              <w:t xml:space="preserve"> «</w:t>
            </w:r>
            <w:r>
              <w:rPr>
                <w:rFonts w:ascii="Tinos" w:hAnsi="Tinos" w:cs="Tinos"/>
                <w:sz w:val="24"/>
                <w:szCs w:val="24"/>
                <w:u w:val="single"/>
              </w:rPr>
              <w:t xml:space="preserve">27</w:t>
            </w:r>
            <w:r>
              <w:rPr>
                <w:rFonts w:ascii="Tinos" w:hAnsi="Tinos" w:cs="Tinos"/>
                <w:sz w:val="24"/>
                <w:szCs w:val="24"/>
              </w:rPr>
              <w:t xml:space="preserve">» </w:t>
            </w:r>
            <w:r>
              <w:rPr>
                <w:rFonts w:ascii="Tinos" w:hAnsi="Tinos" w:cs="Tinos"/>
                <w:sz w:val="24"/>
                <w:szCs w:val="24"/>
                <w:u w:val="single"/>
              </w:rPr>
              <w:t xml:space="preserve">сентября</w:t>
            </w:r>
            <w:r>
              <w:rPr>
                <w:rFonts w:ascii="Tinos" w:hAnsi="Tinos" w:cs="Tinos"/>
                <w:sz w:val="24"/>
                <w:szCs w:val="24"/>
              </w:rPr>
              <w:t xml:space="preserve"> </w:t>
            </w:r>
            <w:r>
              <w:rPr>
                <w:rFonts w:ascii="Tinos" w:hAnsi="Tinos" w:cs="Tinos"/>
                <w:sz w:val="24"/>
                <w:szCs w:val="24"/>
                <w:u w:val="single"/>
              </w:rPr>
              <w:t xml:space="preserve">2023</w:t>
            </w:r>
            <w:r>
              <w:rPr>
                <w:rFonts w:ascii="Tinos" w:hAnsi="Tinos" w:cs="Tinos"/>
                <w:sz w:val="24"/>
                <w:szCs w:val="24"/>
              </w:rPr>
              <w:t xml:space="preserve"> г.</w:t>
            </w:r>
            <w:r>
              <w:rPr>
                <w:rFonts w:ascii="Tinos" w:hAnsi="Tinos" w:cs="Tinos"/>
                <w:sz w:val="24"/>
                <w:szCs w:val="24"/>
              </w:rPr>
            </w:r>
            <w:r/>
          </w:p>
        </w:tc>
      </w:tr>
    </w:tbl>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 </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t xml:space="preserve"> </w:t>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Типовая форма </w:t>
      </w:r>
      <w:r>
        <w:rPr>
          <w:rFonts w:ascii="Tinos" w:hAnsi="Tinos" w:cs="Tinos"/>
          <w:b/>
          <w:bC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разъяснения субъекту персональных юридических последствий отказа предоставить своим персональные данные и (или) дать согласие </w:t>
      </w:r>
      <w:r>
        <w:rPr>
          <w:rFonts w:ascii="Tinos" w:hAnsi="Tinos" w:cs="Tinos"/>
          <w:b/>
          <w:bCs/>
          <w:sz w:val="28"/>
          <w:szCs w:val="28"/>
          <w:highlight w:val="none"/>
        </w:rPr>
      </w:r>
      <w:r/>
    </w:p>
    <w:p>
      <w:pPr>
        <w:ind w:left="0" w:right="0" w:firstLine="0"/>
        <w:jc w:val="center"/>
        <w:spacing w:after="0" w:afterAutospacing="0" w:line="240" w:lineRule="auto"/>
        <w:rPr>
          <w:rFonts w:ascii="Tinos" w:hAnsi="Tinos" w:cs="Tinos"/>
          <w:b/>
          <w:bCs/>
          <w:sz w:val="28"/>
          <w:szCs w:val="28"/>
          <w:highlight w:val="none"/>
        </w:rPr>
      </w:pPr>
      <w:r>
        <w:rPr>
          <w:rFonts w:ascii="Tinos" w:hAnsi="Tinos" w:cs="Tinos"/>
          <w:b/>
          <w:bCs/>
          <w:sz w:val="28"/>
          <w:szCs w:val="28"/>
          <w:highlight w:val="none"/>
        </w:rPr>
        <w:t xml:space="preserve">на их обработку </w:t>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В соответствии с требованиями Федерального закона от 27 июля 2006 года № 152-ФЗ «О персональных данных» уведомляем, что обязанность предоставления Вами персональных данных и (или) дачи согласия на их обработку установлена</w:t>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____________________________________________________________________________________________________________________________________</w:t>
      </w:r>
      <w:r>
        <w:rPr>
          <w:rFonts w:ascii="Tinos" w:hAnsi="Tinos" w:cs="Tinos"/>
          <w:sz w:val="28"/>
          <w:szCs w:val="28"/>
          <w:highlight w:val="none"/>
        </w:rPr>
      </w:r>
      <w:r/>
    </w:p>
    <w:p>
      <w:pPr>
        <w:ind w:left="0" w:right="0" w:firstLine="0"/>
        <w:jc w:val="center"/>
        <w:spacing w:after="0" w:afterAutospacing="0" w:line="240" w:lineRule="auto"/>
        <w:rPr>
          <w:rFonts w:ascii="Tinos" w:hAnsi="Tinos" w:cs="Tinos"/>
          <w:sz w:val="20"/>
          <w:szCs w:val="20"/>
          <w:highlight w:val="none"/>
        </w:rPr>
      </w:pPr>
      <w:r>
        <w:rPr>
          <w:rFonts w:ascii="Tinos" w:hAnsi="Tinos" w:cs="Tinos"/>
          <w:sz w:val="20"/>
          <w:szCs w:val="20"/>
          <w:highlight w:val="none"/>
        </w:rPr>
        <w:t xml:space="preserve">(реквизиты и наименование нормативного правового акта)</w:t>
      </w:r>
      <w:r>
        <w:rPr>
          <w:rFonts w:ascii="Tinos" w:hAnsi="Tinos" w:cs="Tinos"/>
          <w:sz w:val="20"/>
          <w:szCs w:val="20"/>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В случае отказа Вами предоставить свои персональные данные и (или) дать согласие на их обработку учреждению государственн</w:t>
      </w:r>
      <w:r>
        <w:rPr>
          <w:rFonts w:ascii="Tinos" w:hAnsi="Tinos" w:cs="Tinos"/>
          <w:sz w:val="28"/>
          <w:szCs w:val="28"/>
          <w:highlight w:val="none"/>
        </w:rPr>
        <w:t xml:space="preserve">ого бюджетного учреждения 2Управление социальной защиты и социального обслуживания населению по Куйтунскому району» (далее – Оператор) не сможет на законных основаниях осуществлять такую обработку, что приведет к следующим для Вас юридическим последствиям:</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______________________________________________________________________________________________________________________________________________________________________________________________________</w:t>
      </w:r>
      <w:r>
        <w:rPr>
          <w:rFonts w:ascii="Tinos" w:hAnsi="Tinos" w:cs="Tinos"/>
          <w:sz w:val="28"/>
          <w:szCs w:val="28"/>
          <w:highlight w:val="none"/>
        </w:rPr>
      </w:r>
      <w:r/>
    </w:p>
    <w:p>
      <w:pPr>
        <w:ind w:left="0" w:right="0" w:firstLine="0"/>
        <w:jc w:val="center"/>
        <w:spacing w:after="0" w:afterAutospacing="0" w:line="240" w:lineRule="auto"/>
        <w:rPr>
          <w:rFonts w:ascii="Tinos" w:hAnsi="Tinos" w:cs="Tinos"/>
          <w:sz w:val="20"/>
          <w:szCs w:val="20"/>
          <w:highlight w:val="none"/>
        </w:rPr>
      </w:pPr>
      <w:r>
        <w:rPr>
          <w:rFonts w:ascii="Tinos" w:hAnsi="Tinos" w:cs="Tinos"/>
          <w:sz w:val="20"/>
          <w:szCs w:val="20"/>
          <w:highlight w:val="none"/>
        </w:rPr>
        <w:t xml:space="preserve">(перечисляются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r>
        <w:rPr>
          <w:rFonts w:ascii="Tinos" w:hAnsi="Tinos" w:cs="Tinos"/>
          <w:sz w:val="20"/>
          <w:szCs w:val="20"/>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В соответствии с законодательством в области персональных данных Вы имеете право:</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на получение сведений об операторе, о месте его нахождения, о наличии у Оператора своих персональных данных, а также на ознакомление с такими персональными данными;</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требовать уточнения своих персональных данных, их б</w:t>
      </w:r>
      <w:r>
        <w:rPr>
          <w:rFonts w:ascii="Tinos" w:hAnsi="Tinos" w:cs="Tinos"/>
          <w:sz w:val="28"/>
          <w:szCs w:val="28"/>
          <w:highlight w:val="none"/>
        </w:rPr>
        <w:t xml:space="preserve">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 по защите своих прав;</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на получение при обращении или при направлении запроса информации, касающейся обработки своих персональных данных;</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на обжалование действия или бездействия Оператора в уполномоченный орган по защите прав субъектов персональных данных или в судебном порядке;</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на защиту своих прав и законных интересов, в том числе на возмещение убытков и (или) компенсацию морального вреда в судебном порядке.</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_____________        _______________     _____________________________</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0"/>
          <w:szCs w:val="20"/>
        </w:rPr>
      </w:pPr>
      <w:r>
        <w:rPr>
          <w:rFonts w:ascii="Tinos" w:hAnsi="Tinos" w:cs="Tinos"/>
          <w:sz w:val="28"/>
          <w:szCs w:val="28"/>
          <w:highlight w:val="none"/>
        </w:rPr>
        <w:t xml:space="preserve">           </w:t>
      </w:r>
      <w:r>
        <w:rPr>
          <w:rFonts w:ascii="Tinos" w:hAnsi="Tinos" w:cs="Tinos"/>
          <w:sz w:val="20"/>
          <w:szCs w:val="20"/>
          <w:highlight w:val="none"/>
        </w:rPr>
        <w:t xml:space="preserve"> (дата) </w:t>
      </w:r>
      <w:r>
        <w:rPr>
          <w:sz w:val="20"/>
          <w:szCs w:val="20"/>
        </w:rPr>
        <w:t xml:space="preserve"> </w:t>
      </w:r>
      <w:r>
        <w:rPr>
          <w:rFonts w:ascii="Tinos" w:hAnsi="Tinos" w:cs="Tinos"/>
          <w:sz w:val="20"/>
          <w:szCs w:val="20"/>
        </w:rPr>
        <w:t xml:space="preserve">                                               (подпись)                           </w:t>
      </w:r>
      <w:r>
        <w:rPr>
          <w:rFonts w:ascii="Tinos" w:hAnsi="Tinos" w:cs="Tinos"/>
          <w:sz w:val="20"/>
          <w:szCs w:val="20"/>
        </w:rPr>
        <w:t xml:space="preserve">  (расшифровка подписи сотрудника Оператора)</w:t>
      </w:r>
      <w:r>
        <w:rPr>
          <w:rFonts w:ascii="Tinos" w:hAnsi="Tinos" w:cs="Tinos"/>
          <w:sz w:val="20"/>
          <w:szCs w:val="20"/>
        </w:rPr>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8"/>
          <w:szCs w:val="28"/>
          <w:highlight w:val="none"/>
        </w:rPr>
        <w:tab/>
      </w:r>
      <w:r>
        <w:rPr>
          <w:rFonts w:ascii="Tinos" w:hAnsi="Tinos" w:cs="Tinos"/>
          <w:sz w:val="28"/>
          <w:szCs w:val="28"/>
          <w:highlight w:val="none"/>
        </w:rPr>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8"/>
          <w:szCs w:val="28"/>
          <w:highlight w:val="none"/>
        </w:rPr>
        <w:tab/>
      </w:r>
      <w:r>
        <w:rPr>
          <w:rFonts w:ascii="Tinos" w:hAnsi="Tinos" w:cs="Tinos"/>
          <w:sz w:val="28"/>
          <w:szCs w:val="28"/>
          <w:highlight w:val="none"/>
        </w:rPr>
        <w:t xml:space="preserve">Я, ___________________________________________________________</w:t>
      </w:r>
      <w:r/>
    </w:p>
    <w:p>
      <w:pPr>
        <w:ind w:left="0" w:right="0" w:firstLine="0"/>
        <w:jc w:val="left"/>
        <w:spacing w:after="0" w:afterAutospacing="0" w:line="240" w:lineRule="auto"/>
        <w:rPr>
          <w:rFonts w:ascii="Tinos" w:hAnsi="Tinos" w:cs="Tinos"/>
          <w:sz w:val="20"/>
          <w:szCs w:val="20"/>
          <w:highlight w:val="none"/>
        </w:rPr>
      </w:pPr>
      <w:r>
        <w:rPr>
          <w:rFonts w:ascii="Tinos" w:hAnsi="Tinos" w:cs="Tinos"/>
          <w:sz w:val="28"/>
          <w:szCs w:val="28"/>
          <w:highlight w:val="none"/>
        </w:rPr>
        <w:t xml:space="preserve">                                    </w:t>
      </w:r>
      <w:r>
        <w:rPr>
          <w:rFonts w:ascii="Tinos" w:hAnsi="Tinos" w:cs="Tinos"/>
          <w:sz w:val="20"/>
          <w:szCs w:val="20"/>
          <w:highlight w:val="none"/>
        </w:rPr>
        <w:t xml:space="preserve">(фамилия, имя и отчество (при наличии) полностью)</w:t>
      </w:r>
      <w:r>
        <w:rPr>
          <w:rFonts w:ascii="Tinos" w:hAnsi="Tinos" w:cs="Tinos"/>
          <w:sz w:val="20"/>
          <w:szCs w:val="20"/>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получила (а) разъяснения о юридических последствиях отказа предоставить сво</w:t>
      </w:r>
      <w:r>
        <w:rPr>
          <w:rFonts w:ascii="Tinos" w:hAnsi="Tinos" w:cs="Tinos"/>
          <w:sz w:val="28"/>
          <w:szCs w:val="28"/>
          <w:highlight w:val="none"/>
        </w:rPr>
        <w:t xml:space="preserve">и персональные данные и (или) дать согласие на их обработку областному государственному бюджетному учреждению «Управление социальной защиты и социального обслуживания населения по Куйтунскому району» в соответствии с законодательством Российской Федерации.</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pPr>
      <w:r>
        <w:rPr>
          <w:rFonts w:ascii="Tinos" w:hAnsi="Tinos" w:cs="Tinos"/>
          <w:sz w:val="28"/>
          <w:szCs w:val="28"/>
          <w:highlight w:val="none"/>
        </w:rPr>
        <w:t xml:space="preserve">_____________        _______________     _____________________________</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0"/>
          <w:szCs w:val="20"/>
          <w:highlight w:val="none"/>
        </w:rPr>
      </w:pPr>
      <w:r>
        <w:rPr>
          <w:rFonts w:ascii="Tinos" w:hAnsi="Tinos" w:cs="Tinos"/>
          <w:sz w:val="28"/>
          <w:szCs w:val="28"/>
          <w:highlight w:val="none"/>
        </w:rPr>
        <w:t xml:space="preserve">     </w:t>
      </w:r>
      <w:r>
        <w:rPr>
          <w:rFonts w:ascii="Tinos" w:hAnsi="Tinos" w:cs="Tinos"/>
          <w:sz w:val="20"/>
          <w:szCs w:val="20"/>
          <w:highlight w:val="none"/>
        </w:rPr>
        <w:t xml:space="preserve"> (дата) </w:t>
      </w:r>
      <w:r>
        <w:rPr>
          <w:sz w:val="20"/>
          <w:szCs w:val="20"/>
        </w:rPr>
        <w:t xml:space="preserve"> </w:t>
      </w:r>
      <w:r>
        <w:rPr>
          <w:rFonts w:ascii="Tinos" w:hAnsi="Tinos" w:cs="Tinos"/>
          <w:sz w:val="20"/>
          <w:szCs w:val="20"/>
        </w:rPr>
        <w:t xml:space="preserve">                                       (подпись)                                       </w:t>
      </w:r>
      <w:r>
        <w:rPr>
          <w:rFonts w:ascii="Tinos" w:hAnsi="Tinos" w:cs="Tinos"/>
          <w:sz w:val="20"/>
          <w:szCs w:val="20"/>
        </w:rPr>
        <w:t xml:space="preserve">  (расшифровка подписи)</w:t>
      </w:r>
      <w:r>
        <w:rPr>
          <w:rFonts w:ascii="Tinos" w:hAnsi="Tinos" w:cs="Tinos"/>
          <w:sz w:val="20"/>
          <w:szCs w:val="20"/>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jc w:val="center"/>
        <w:spacing w:after="0" w:line="240" w:lineRule="auto"/>
      </w:pPr>
      <w:r>
        <w:rPr>
          <w:rFonts w:ascii="Times New Roman" w:hAnsi="Times New Roman" w:eastAsia="Times New Roman" w:cs="Times New Roman"/>
          <w:sz w:val="28"/>
          <w:szCs w:val="28"/>
          <w:lang w:eastAsia="ru-RU"/>
        </w:rPr>
        <w:t xml:space="preserve">ОБЛАСТНОЕ ГОСУДАРСТВЕННОЕ </w:t>
      </w:r>
      <w:r>
        <w:rPr>
          <w:rFonts w:ascii="Times New Roman" w:hAnsi="Times New Roman" w:eastAsia="Times New Roman" w:cs="Times New Roman"/>
          <w:sz w:val="28"/>
          <w:szCs w:val="28"/>
          <w:lang w:eastAsia="ru-RU"/>
        </w:rPr>
        <w:t xml:space="preserve">БЮДЖЕТНОЕ</w:t>
      </w:r>
      <w:r>
        <w:rPr>
          <w:rFonts w:ascii="Times New Roman" w:hAnsi="Times New Roman" w:eastAsia="Times New Roman" w:cs="Times New Roman"/>
          <w:sz w:val="28"/>
          <w:szCs w:val="28"/>
          <w:lang w:eastAsia="ru-RU"/>
        </w:rPr>
        <w:t xml:space="preserve"> УЧРЕЖДЕНИЕ «УПРАВЛЕНИЕ СОЦИАЛЬНОЙ ЗАЩИТЫ </w:t>
      </w:r>
      <w:r>
        <w:rPr>
          <w:rFonts w:ascii="Times New Roman" w:hAnsi="Times New Roman" w:eastAsia="Times New Roman" w:cs="Times New Roman"/>
          <w:sz w:val="28"/>
          <w:szCs w:val="28"/>
          <w:lang w:eastAsia="ru-RU"/>
        </w:rPr>
      </w:r>
      <w:r/>
    </w:p>
    <w:p>
      <w:pPr>
        <w:jc w:val="center"/>
        <w:spacing w:after="0" w:line="240" w:lineRule="auto"/>
      </w:pPr>
      <w:r>
        <w:rPr>
          <w:rFonts w:ascii="Times New Roman" w:hAnsi="Times New Roman" w:eastAsia="Times New Roman" w:cs="Times New Roman"/>
          <w:sz w:val="28"/>
          <w:szCs w:val="28"/>
          <w:lang w:eastAsia="ru-RU"/>
        </w:rPr>
        <w:t xml:space="preserve">И СОЦИАЛЬНОГО ОБСЛУЖИВАНИЯ </w:t>
      </w:r>
      <w:r>
        <w:rPr>
          <w:rFonts w:ascii="Times New Roman" w:hAnsi="Times New Roman" w:eastAsia="Times New Roman" w:cs="Times New Roman"/>
          <w:sz w:val="28"/>
          <w:szCs w:val="28"/>
          <w:lang w:eastAsia="ru-RU"/>
        </w:rPr>
        <w:t xml:space="preserve">НАСЕЛЕНИЯ </w:t>
      </w:r>
      <w:r>
        <w:rPr>
          <w:rFonts w:ascii="Times New Roman" w:hAnsi="Times New Roman" w:eastAsia="Times New Roman" w:cs="Times New Roman"/>
          <w:sz w:val="28"/>
          <w:szCs w:val="28"/>
          <w:lang w:eastAsia="ru-RU"/>
        </w:rPr>
      </w:r>
      <w:r/>
    </w:p>
    <w:p>
      <w:pPr>
        <w:jc w:val="center"/>
        <w:spacing w:after="0" w:line="240" w:lineRule="auto"/>
      </w:pPr>
      <w:r>
        <w:rPr>
          <w:rFonts w:ascii="Times New Roman" w:hAnsi="Times New Roman" w:eastAsia="Times New Roman" w:cs="Times New Roman"/>
          <w:sz w:val="28"/>
          <w:szCs w:val="28"/>
          <w:lang w:eastAsia="ru-RU"/>
        </w:rPr>
        <w:t xml:space="preserve">ПО КУЙТУНСКОМУ РАЙОНУ»</w:t>
      </w:r>
      <w:r>
        <w:rPr>
          <w:rFonts w:ascii="Times New Roman" w:hAnsi="Times New Roman" w:eastAsia="Times New Roman" w:cs="Times New Roman"/>
          <w:sz w:val="28"/>
          <w:szCs w:val="28"/>
          <w:lang w:eastAsia="ru-RU"/>
        </w:rPr>
      </w:r>
      <w:r/>
    </w:p>
    <w:p>
      <w:pPr>
        <w:jc w:val="center"/>
        <w:spacing w:after="0" w:line="240" w:lineRule="auto"/>
      </w:pPr>
      <w:r>
        <w:rPr>
          <w:rFonts w:ascii="Times New Roman" w:hAnsi="Times New Roman" w:eastAsia="Times New Roman" w:cs="Times New Roman"/>
          <w:b/>
          <w:sz w:val="28"/>
          <w:szCs w:val="28"/>
          <w:lang w:eastAsia="ru-RU"/>
        </w:rPr>
      </w:r>
      <w:r>
        <w:rPr>
          <w:rFonts w:ascii="Times New Roman" w:hAnsi="Times New Roman" w:eastAsia="Times New Roman" w:cs="Times New Roman"/>
          <w:b/>
          <w:sz w:val="28"/>
          <w:szCs w:val="28"/>
          <w:lang w:eastAsia="ru-RU"/>
        </w:rPr>
      </w:r>
      <w:r/>
    </w:p>
    <w:p>
      <w:pPr>
        <w:jc w:val="center"/>
        <w:spacing w:after="0" w:line="240" w:lineRule="auto"/>
      </w:pPr>
      <w:r>
        <w:rPr>
          <w:rFonts w:ascii="Times New Roman" w:hAnsi="Times New Roman" w:eastAsia="Times New Roman" w:cs="Times New Roman"/>
          <w:b/>
          <w:sz w:val="28"/>
          <w:szCs w:val="28"/>
          <w:lang w:eastAsia="ru-RU"/>
        </w:rPr>
        <w:t xml:space="preserve">ПРИКАЗ</w:t>
      </w:r>
      <w:r>
        <w:rPr>
          <w:rFonts w:ascii="Times New Roman" w:hAnsi="Times New Roman" w:eastAsia="Times New Roman" w:cs="Times New Roman"/>
          <w:b/>
          <w:sz w:val="28"/>
          <w:szCs w:val="28"/>
          <w:lang w:eastAsia="ru-RU"/>
        </w:rPr>
      </w:r>
      <w:r/>
    </w:p>
    <w:p>
      <w:pPr>
        <w:jc w:val="center"/>
        <w:spacing w:after="0" w:line="240" w:lineRule="auto"/>
      </w:pPr>
      <w:r>
        <w:rPr>
          <w:rFonts w:ascii="Times New Roman" w:hAnsi="Times New Roman" w:eastAsia="Times New Roman" w:cs="Times New Roman"/>
          <w:b/>
          <w:sz w:val="28"/>
          <w:szCs w:val="28"/>
          <w:lang w:eastAsia="ru-RU"/>
        </w:rPr>
      </w:r>
      <w:r>
        <w:rPr>
          <w:rFonts w:ascii="Times New Roman" w:hAnsi="Times New Roman" w:eastAsia="Times New Roman" w:cs="Times New Roman"/>
          <w:b/>
          <w:sz w:val="28"/>
          <w:szCs w:val="28"/>
          <w:lang w:eastAsia="ru-RU"/>
        </w:rPr>
      </w:r>
      <w:r/>
    </w:p>
    <w:p>
      <w:pPr>
        <w:spacing w:after="0" w:line="240" w:lineRule="auto"/>
      </w:pPr>
      <w:r>
        <w:rPr>
          <w:rFonts w:ascii="Times New Roman" w:hAnsi="Times New Roman" w:eastAsia="Times New Roman" w:cs="Times New Roman"/>
          <w:b/>
          <w:sz w:val="28"/>
          <w:szCs w:val="28"/>
          <w:lang w:eastAsia="ru-RU"/>
        </w:rPr>
        <w:t xml:space="preserve">  </w:t>
      </w:r>
      <w:r>
        <w:rPr>
          <w:rFonts w:ascii="Times New Roman" w:hAnsi="Times New Roman" w:eastAsia="Times New Roman" w:cs="Times New Roman"/>
          <w:b/>
          <w:sz w:val="28"/>
          <w:szCs w:val="28"/>
          <w:u w:val="single"/>
          <w:lang w:eastAsia="ru-RU"/>
        </w:rPr>
        <w:t xml:space="preserve">27 </w:t>
      </w:r>
      <w:r>
        <w:rPr>
          <w:rFonts w:ascii="Times New Roman" w:hAnsi="Times New Roman" w:eastAsia="Times New Roman" w:cs="Times New Roman"/>
          <w:b/>
          <w:sz w:val="28"/>
          <w:szCs w:val="28"/>
          <w:u w:val="single"/>
          <w:lang w:eastAsia="ru-RU"/>
        </w:rPr>
        <w:t xml:space="preserve">сентября 2023</w:t>
      </w:r>
      <w:r>
        <w:rPr>
          <w:rFonts w:ascii="Times New Roman" w:hAnsi="Times New Roman" w:eastAsia="Times New Roman" w:cs="Times New Roman"/>
          <w:b/>
          <w:sz w:val="28"/>
          <w:szCs w:val="28"/>
          <w:u w:val="single"/>
          <w:lang w:eastAsia="ru-RU"/>
        </w:rPr>
        <w:t xml:space="preserve"> года</w:t>
      </w:r>
      <w:r>
        <w:rPr>
          <w:rFonts w:ascii="Times New Roman" w:hAnsi="Times New Roman" w:eastAsia="Times New Roman" w:cs="Times New Roman"/>
          <w:b/>
          <w:sz w:val="28"/>
          <w:szCs w:val="28"/>
          <w:lang w:eastAsia="ru-RU"/>
        </w:rPr>
        <w:tab/>
      </w:r>
      <w:r>
        <w:rPr>
          <w:rFonts w:ascii="Times New Roman" w:hAnsi="Times New Roman" w:eastAsia="Times New Roman" w:cs="Times New Roman"/>
          <w:b/>
          <w:sz w:val="28"/>
          <w:szCs w:val="28"/>
          <w:lang w:eastAsia="ru-RU"/>
        </w:rPr>
        <w:tab/>
        <w:t xml:space="preserve">      </w:t>
      </w:r>
      <w:r>
        <w:rPr>
          <w:rFonts w:ascii="Times New Roman" w:hAnsi="Times New Roman" w:eastAsia="Times New Roman" w:cs="Times New Roman"/>
          <w:b/>
          <w:sz w:val="28"/>
          <w:szCs w:val="28"/>
          <w:lang w:eastAsia="ru-RU"/>
        </w:rPr>
        <w:tab/>
        <w:t xml:space="preserve">                            </w:t>
      </w:r>
      <w:r>
        <w:rPr>
          <w:rFonts w:ascii="Times New Roman" w:hAnsi="Times New Roman" w:eastAsia="Times New Roman" w:cs="Times New Roman"/>
          <w:b/>
          <w:sz w:val="28"/>
          <w:szCs w:val="28"/>
          <w:lang w:eastAsia="ru-RU"/>
        </w:rPr>
        <w:t xml:space="preserve">      </w:t>
      </w:r>
      <w:r>
        <w:rPr>
          <w:rFonts w:ascii="Times New Roman" w:hAnsi="Times New Roman" w:eastAsia="Times New Roman" w:cs="Times New Roman"/>
          <w:b/>
          <w:sz w:val="28"/>
          <w:szCs w:val="28"/>
          <w:lang w:eastAsia="ru-RU"/>
        </w:rPr>
        <w:t xml:space="preserve">      </w:t>
      </w:r>
      <w:r>
        <w:rPr>
          <w:rFonts w:ascii="Times New Roman" w:hAnsi="Times New Roman" w:eastAsia="Times New Roman" w:cs="Times New Roman"/>
          <w:b/>
          <w:sz w:val="28"/>
          <w:szCs w:val="28"/>
          <w:lang w:eastAsia="ru-RU"/>
        </w:rPr>
        <w:t xml:space="preserve">     </w:t>
      </w:r>
      <w:r>
        <w:rPr>
          <w:rFonts w:ascii="Times New Roman" w:hAnsi="Times New Roman" w:eastAsia="Times New Roman" w:cs="Times New Roman"/>
          <w:b/>
          <w:sz w:val="28"/>
          <w:szCs w:val="28"/>
          <w:lang w:eastAsia="ru-RU"/>
        </w:rPr>
        <w:t xml:space="preserve">  </w:t>
      </w:r>
      <w:r>
        <w:rPr>
          <w:rFonts w:ascii="Times New Roman" w:hAnsi="Times New Roman" w:eastAsia="Times New Roman" w:cs="Times New Roman"/>
          <w:b/>
          <w:sz w:val="28"/>
          <w:szCs w:val="28"/>
          <w:u w:val="single"/>
          <w:lang w:eastAsia="ru-RU"/>
        </w:rPr>
        <w:t xml:space="preserve">№</w:t>
      </w:r>
      <w:r>
        <w:rPr>
          <w:rFonts w:ascii="Times New Roman" w:hAnsi="Times New Roman" w:eastAsia="Times New Roman" w:cs="Times New Roman"/>
          <w:b/>
          <w:sz w:val="28"/>
          <w:szCs w:val="28"/>
          <w:u w:val="single"/>
          <w:lang w:eastAsia="ru-RU"/>
        </w:rPr>
        <w:t xml:space="preserve"> 93</w:t>
      </w:r>
      <w:r>
        <w:rPr>
          <w:rFonts w:ascii="Times New Roman" w:hAnsi="Times New Roman" w:eastAsia="Times New Roman" w:cs="Times New Roman"/>
          <w:b/>
          <w:sz w:val="28"/>
          <w:szCs w:val="28"/>
          <w:u w:val="single"/>
          <w:lang w:eastAsia="ru-RU"/>
        </w:rPr>
        <w:t xml:space="preserve">-п</w:t>
      </w:r>
      <w:r>
        <w:rPr>
          <w:rFonts w:ascii="Times New Roman" w:hAnsi="Times New Roman" w:eastAsia="Times New Roman" w:cs="Times New Roman"/>
          <w:b/>
          <w:sz w:val="28"/>
          <w:szCs w:val="28"/>
          <w:lang w:eastAsia="ru-RU"/>
        </w:rPr>
      </w:r>
      <w:r/>
    </w:p>
    <w:p>
      <w:pPr>
        <w:jc w:val="center"/>
        <w:spacing w:after="0" w:line="240" w:lineRule="auto"/>
      </w:pPr>
      <w:r>
        <w:rPr>
          <w:rFonts w:ascii="Times New Roman" w:hAnsi="Times New Roman" w:eastAsia="Times New Roman" w:cs="Times New Roman"/>
          <w:b/>
          <w:sz w:val="28"/>
          <w:szCs w:val="28"/>
          <w:lang w:eastAsia="ru-RU"/>
        </w:rPr>
      </w:r>
      <w:r>
        <w:rPr>
          <w:rFonts w:ascii="Times New Roman" w:hAnsi="Times New Roman" w:eastAsia="Times New Roman" w:cs="Times New Roman"/>
          <w:b/>
          <w:sz w:val="28"/>
          <w:szCs w:val="28"/>
          <w:lang w:eastAsia="ru-RU"/>
        </w:rPr>
      </w:r>
      <w:r/>
    </w:p>
    <w:p>
      <w:pPr>
        <w:jc w:val="center"/>
        <w:spacing w:after="0" w:line="240" w:lineRule="auto"/>
      </w:pPr>
      <w:r>
        <w:rPr>
          <w:rFonts w:ascii="Times New Roman" w:hAnsi="Times New Roman" w:eastAsia="Times New Roman" w:cs="Times New Roman"/>
          <w:b/>
          <w:sz w:val="28"/>
          <w:szCs w:val="28"/>
          <w:lang w:eastAsia="ru-RU"/>
        </w:rPr>
        <w:t xml:space="preserve">р.п</w:t>
      </w:r>
      <w:r>
        <w:rPr>
          <w:rFonts w:ascii="Times New Roman" w:hAnsi="Times New Roman" w:eastAsia="Times New Roman" w:cs="Times New Roman"/>
          <w:b/>
          <w:sz w:val="28"/>
          <w:szCs w:val="28"/>
          <w:lang w:eastAsia="ru-RU"/>
        </w:rPr>
        <w:t xml:space="preserve">. Куйтун</w:t>
      </w:r>
      <w:r>
        <w:rPr>
          <w:rFonts w:ascii="Times New Roman" w:hAnsi="Times New Roman" w:eastAsia="Times New Roman" w:cs="Times New Roman"/>
          <w:b/>
          <w:sz w:val="28"/>
          <w:szCs w:val="28"/>
          <w:lang w:eastAsia="ru-RU"/>
        </w:rPr>
      </w:r>
      <w:r/>
    </w:p>
    <w:p>
      <w:pPr>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jc w:val="center"/>
        <w:spacing w:after="0" w:line="240" w:lineRule="auto"/>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О мерах, направленных на реализацию отдельных правовых актов Российской Федерации, регулирующих отношения, связанные с обработкой и защитой персональных данных</w:t>
      </w:r>
      <w:r>
        <w:rPr>
          <w:sz w:val="22"/>
          <w:szCs w:val="22"/>
        </w:rPr>
      </w:r>
      <w:r/>
    </w:p>
    <w:p>
      <w:pPr>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pStyle w:val="839"/>
        <w:ind w:firstLine="708"/>
        <w:jc w:val="both"/>
      </w:pPr>
      <w:r>
        <w:rPr>
          <w:rFonts w:ascii="Times New Roman" w:hAnsi="Times New Roman" w:cs="Times New Roman"/>
          <w:sz w:val="28"/>
          <w:szCs w:val="28"/>
        </w:rPr>
        <w:t xml:space="preserve">В соответствии с требованиями главы 14 Трудового кодекса РФ, федерального закона от 27 июля 2006 года № 152-ФЗ «О персональных данных», распоряжения министерства социального </w:t>
      </w:r>
      <w:r>
        <w:rPr>
          <w:rFonts w:ascii="Times New Roman" w:hAnsi="Times New Roman" w:cs="Times New Roman"/>
          <w:sz w:val="28"/>
          <w:szCs w:val="28"/>
        </w:rPr>
        <w:t xml:space="preserve">развития, опеки и попечительства Иркутской области от 30 июня 2023 года № 53-146-мр «Об отдельных мерах, направленных на реализацию отдельных правовых актов Российской Федерации, регулирующих отношения, связанные с обработкой и защитой персональных данных»</w:t>
      </w:r>
      <w:r>
        <w:rPr>
          <w:rFonts w:ascii="Tinos" w:hAnsi="Tinos" w:cs="Tinos"/>
          <w:sz w:val="28"/>
          <w:szCs w:val="28"/>
        </w:rPr>
        <w:t xml:space="preserve">,</w:t>
      </w:r>
      <w:r>
        <w:rPr>
          <w:rFonts w:ascii="Tinos" w:hAnsi="Tinos" w:cs="Tinos"/>
          <w:sz w:val="28"/>
          <w:szCs w:val="28"/>
          <w:lang w:eastAsia="ru-RU"/>
        </w:rPr>
        <w:t xml:space="preserve"> руководствуясь </w:t>
      </w:r>
      <w:r>
        <w:rPr>
          <w:rFonts w:ascii="Tinos" w:hAnsi="Tinos" w:cs="Tinos"/>
          <w:sz w:val="28"/>
          <w:szCs w:val="28"/>
          <w:lang w:eastAsia="ru-RU"/>
        </w:rPr>
        <w:t xml:space="preserve">Уставом</w:t>
      </w:r>
      <w:r>
        <w:rPr>
          <w:rFonts w:ascii="Tinos" w:hAnsi="Tinos" w:cs="Tinos"/>
          <w:sz w:val="28"/>
          <w:szCs w:val="28"/>
          <w:lang w:eastAsia="ru-RU"/>
        </w:rPr>
        <w:t xml:space="preserve"> областного государственного бюджетного учреждения «Управление социальной защиты и социального обслуживания населения по Куйтунскому району» (далее – учреждение)</w:t>
      </w:r>
      <w:r>
        <w:rPr>
          <w:rFonts w:ascii="Tinos" w:hAnsi="Tinos" w:cs="Tinos"/>
          <w:sz w:val="28"/>
          <w:szCs w:val="28"/>
          <w:lang w:eastAsia="ru-RU"/>
        </w:rPr>
        <w:t xml:space="preserve">, утвержденного распоряжением министерства социального развития, опеки и попечительства Иркутской области от 22 августа 2022 года № 53-277-мр,</w:t>
      </w:r>
      <w:r>
        <w:rPr>
          <w:rFonts w:ascii="Tinos" w:hAnsi="Tinos" w:cs="Tinos"/>
        </w:rPr>
      </w:r>
      <w:r/>
    </w:p>
    <w:p>
      <w:pPr>
        <w:pStyle w:val="842"/>
        <w:ind w:firstLine="709"/>
        <w:spacing w:after="0" w:line="240" w:lineRule="auto"/>
        <w:shd w:val="clear" w:color="auto" w:fill="auto"/>
      </w:pPr>
      <w:r>
        <w:rPr>
          <w:rFonts w:ascii="Tinos" w:hAnsi="Tinos" w:cs="Tinos"/>
          <w:sz w:val="28"/>
          <w:szCs w:val="28"/>
          <w:lang w:eastAsia="ru-RU"/>
        </w:rPr>
      </w:r>
      <w:r>
        <w:rPr>
          <w:rFonts w:ascii="Tinos" w:hAnsi="Tinos" w:cs="Tinos"/>
          <w:sz w:val="28"/>
          <w:szCs w:val="28"/>
        </w:rPr>
      </w:r>
      <w:r/>
    </w:p>
    <w:p>
      <w:pPr>
        <w:spacing w:after="0" w:line="240" w:lineRule="auto"/>
      </w:pPr>
      <w:r>
        <w:rPr>
          <w:rFonts w:ascii="Times New Roman" w:hAnsi="Times New Roman" w:eastAsia="Times New Roman" w:cs="Times New Roman"/>
          <w:sz w:val="28"/>
          <w:szCs w:val="28"/>
          <w:lang w:eastAsia="ru-RU"/>
        </w:rPr>
        <w:t xml:space="preserve">ПРИКАЗЫВАЮ:</w:t>
      </w:r>
      <w:r>
        <w:rPr>
          <w:rFonts w:ascii="Times New Roman" w:hAnsi="Times New Roman" w:eastAsia="Times New Roman" w:cs="Times New Roman"/>
          <w:sz w:val="28"/>
          <w:szCs w:val="28"/>
          <w:lang w:eastAsia="ru-RU"/>
        </w:rPr>
      </w:r>
      <w:r/>
    </w:p>
    <w:p>
      <w:pPr>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r/>
    </w:p>
    <w:p>
      <w:pPr>
        <w:ind w:firstLine="708"/>
        <w:jc w:val="both"/>
        <w:spacing w:after="0" w:afterAutospacing="0" w:line="240" w:lineRule="auto"/>
        <w:rPr>
          <w:rFonts w:ascii="Tinos" w:hAnsi="Tinos" w:cs="Tinos"/>
          <w:sz w:val="28"/>
          <w:szCs w:val="28"/>
          <w:highlight w:val="none"/>
        </w:rPr>
      </w:pPr>
      <w:r>
        <w:rPr>
          <w:rFonts w:ascii="Times New Roman" w:hAnsi="Times New Roman" w:eastAsia="Times New Roman" w:cs="Times New Roman"/>
          <w:color w:val="000000"/>
        </w:rPr>
      </w:r>
      <w:r>
        <w:rPr>
          <w:rFonts w:ascii="Times New Roman" w:hAnsi="Times New Roman" w:cs="Times New Roman"/>
          <w:sz w:val="28"/>
          <w:szCs w:val="28"/>
        </w:rPr>
        <w:t xml:space="preserve">1.</w:t>
      </w:r>
      <w:r>
        <w:rPr>
          <w:rFonts w:ascii="Times New Roman" w:hAnsi="Times New Roman" w:cs="Times New Roman"/>
          <w:sz w:val="28"/>
          <w:szCs w:val="28"/>
        </w:rPr>
        <w:t xml:space="preserve">  </w:t>
      </w:r>
      <w:r>
        <w:rPr>
          <w:rFonts w:ascii="Tinos" w:hAnsi="Tinos" w:cs="Tinos"/>
          <w:sz w:val="28"/>
          <w:szCs w:val="28"/>
        </w:rPr>
        <w:t xml:space="preserve">Утвердить Политику обработки персональных данных в</w:t>
      </w:r>
      <w:r>
        <w:rPr>
          <w:rFonts w:ascii="Tinos" w:hAnsi="Tinos" w:cs="Tinos"/>
          <w:sz w:val="28"/>
          <w:szCs w:val="28"/>
        </w:rPr>
        <w:t xml:space="preserve"> областном государственном бюджетном учреждении «Управление социальной защиты и социального обслуживания населения по Куйтунскому району»</w:t>
      </w:r>
      <w:r>
        <w:rPr>
          <w:rFonts w:ascii="Tinos" w:hAnsi="Tinos" w:cs="Tinos"/>
          <w:sz w:val="28"/>
          <w:szCs w:val="28"/>
        </w:rPr>
        <w:t xml:space="preserve"> (прилагается).</w:t>
      </w:r>
      <w:r>
        <w:rPr>
          <w:rFonts w:ascii="Tinos" w:hAnsi="Tinos" w:cs="Tinos"/>
          <w:b/>
          <w:bCs/>
          <w:sz w:val="28"/>
          <w:szCs w:val="28"/>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2. Утвердить </w:t>
      </w:r>
      <w:r>
        <w:rPr>
          <w:rFonts w:ascii="Tinos" w:hAnsi="Tinos" w:cs="Tinos"/>
          <w:sz w:val="28"/>
          <w:szCs w:val="28"/>
        </w:rPr>
        <w:t xml:space="preserve">Перечень </w:t>
      </w:r>
      <w:r>
        <w:rPr>
          <w:rFonts w:ascii="Tinos" w:hAnsi="Tinos" w:cs="Tinos"/>
          <w:sz w:val="28"/>
          <w:szCs w:val="28"/>
        </w:rPr>
        <w:t xml:space="preserve">персональных данных, обрабатываемых </w:t>
      </w:r>
      <w:r>
        <w:rPr>
          <w:rFonts w:ascii="Tinos" w:hAnsi="Tinos" w:cs="Tinos"/>
          <w:sz w:val="28"/>
          <w:szCs w:val="28"/>
        </w:rPr>
        <w:t xml:space="preserve">в областном государственном бюджетном учреждении «Управление социальной </w:t>
      </w:r>
      <w:r>
        <w:rPr>
          <w:rFonts w:ascii="Tinos" w:hAnsi="Tinos" w:cs="Tinos"/>
          <w:sz w:val="28"/>
          <w:szCs w:val="28"/>
        </w:rPr>
        <w:t xml:space="preserve">защиты и социального обслуживания населения </w:t>
      </w:r>
      <w:r>
        <w:rPr>
          <w:rFonts w:ascii="Tinos" w:hAnsi="Tinos" w:cs="Tinos"/>
          <w:sz w:val="28"/>
          <w:szCs w:val="28"/>
        </w:rPr>
        <w:t xml:space="preserve">по Куйтунскому району»</w:t>
      </w:r>
      <w:r>
        <w:rPr>
          <w:rFonts w:ascii="Tinos" w:hAnsi="Tinos" w:cs="Tinos"/>
          <w:sz w:val="28"/>
          <w:szCs w:val="28"/>
        </w:rPr>
        <w:t xml:space="preserve">, </w:t>
      </w:r>
      <w:r>
        <w:rPr>
          <w:rFonts w:ascii="Tinos" w:hAnsi="Tinos" w:cs="Tinos"/>
          <w:sz w:val="28"/>
          <w:szCs w:val="28"/>
        </w:rPr>
        <w:t xml:space="preserve">в связи с реализаций трудовых отношени</w:t>
      </w:r>
      <w:r>
        <w:rPr>
          <w:rFonts w:ascii="Tinos" w:hAnsi="Tinos" w:cs="Tinos"/>
          <w:sz w:val="28"/>
          <w:szCs w:val="28"/>
        </w:rPr>
        <w:t xml:space="preserve">й</w:t>
      </w:r>
      <w:r>
        <w:rPr>
          <w:rFonts w:ascii="Tinos" w:hAnsi="Tinos" w:cs="Tinos"/>
          <w:sz w:val="28"/>
          <w:szCs w:val="28"/>
        </w:rPr>
        <w:t xml:space="preserve"> (прилагается).</w:t>
      </w:r>
      <w:r>
        <w:rPr>
          <w:rFonts w:ascii="Tinos" w:hAnsi="Tinos" w:cs="Tinos"/>
          <w:b/>
          <w:bCs/>
          <w:sz w:val="28"/>
          <w:szCs w:val="28"/>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3. Утвердить </w:t>
      </w:r>
      <w:r>
        <w:rPr>
          <w:rFonts w:ascii="Tinos" w:hAnsi="Tinos" w:cs="Tinos"/>
          <w:sz w:val="28"/>
          <w:szCs w:val="28"/>
          <w:highlight w:val="none"/>
        </w:rPr>
        <w:t xml:space="preserve">Перечень </w:t>
      </w:r>
      <w:r>
        <w:rPr>
          <w:rFonts w:ascii="Tinos" w:hAnsi="Tinos" w:cs="Tinos"/>
          <w:sz w:val="28"/>
          <w:szCs w:val="28"/>
          <w:highlight w:val="none"/>
        </w:rPr>
        <w:t xml:space="preserve">персональных данных, обрабатываемых в областном государственном бюджетном учреждении «Управление социальной защиты и социального обслуживания населения по Куйтунскому району», </w:t>
      </w:r>
      <w:r>
        <w:rPr>
          <w:rFonts w:ascii="Tinos" w:hAnsi="Tinos" w:cs="Tinos"/>
          <w:sz w:val="28"/>
          <w:szCs w:val="28"/>
          <w:highlight w:val="none"/>
        </w:rPr>
        <w:t xml:space="preserve">в связи с предоставлением государственных услуг (прилагается).</w:t>
      </w:r>
      <w:r>
        <w:rPr>
          <w:rFonts w:ascii="Tinos" w:hAnsi="Tinos" w:cs="Tinos"/>
          <w:sz w:val="28"/>
          <w:szCs w:val="28"/>
          <w:highlight w:val="none"/>
        </w:rPr>
      </w:r>
      <w:r/>
    </w:p>
    <w:p>
      <w:pPr>
        <w:ind w:left="0" w:right="0" w:firstLine="708"/>
        <w:jc w:val="both"/>
        <w:spacing w:after="0" w:afterAutospacing="0" w:line="240" w:lineRule="auto"/>
      </w:pPr>
      <w:r>
        <w:rPr>
          <w:rFonts w:ascii="Tinos" w:hAnsi="Tinos" w:cs="Tinos"/>
          <w:sz w:val="28"/>
          <w:szCs w:val="28"/>
          <w:highlight w:val="none"/>
        </w:rPr>
        <w:t xml:space="preserve">4. Утвердить </w:t>
      </w:r>
      <w:r>
        <w:rPr>
          <w:rFonts w:ascii="Tinos" w:hAnsi="Tinos" w:cs="Tinos"/>
          <w:sz w:val="28"/>
          <w:szCs w:val="28"/>
          <w:highlight w:val="none"/>
        </w:rPr>
        <w:t xml:space="preserve">Перечень </w:t>
      </w:r>
      <w:r>
        <w:rPr>
          <w:rFonts w:ascii="Tinos" w:hAnsi="Tinos" w:cs="Tinos"/>
          <w:sz w:val="28"/>
          <w:szCs w:val="28"/>
          <w:highlight w:val="none"/>
        </w:rPr>
        <w:t xml:space="preserve">информационных систем персональных данных </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областного государственного бюджетного учреждения </w:t>
      </w:r>
      <w:r>
        <w:rPr>
          <w:rFonts w:ascii="Tinos" w:hAnsi="Tinos" w:cs="Tinos"/>
          <w:sz w:val="28"/>
          <w:szCs w:val="28"/>
          <w:highlight w:val="none"/>
        </w:rPr>
        <w:t xml:space="preserve">«Управление социальной защиты и социального обслуживания населения </w:t>
      </w:r>
      <w:r>
        <w:rPr>
          <w:rFonts w:ascii="Tinos" w:hAnsi="Tinos" w:cs="Tinos"/>
          <w:sz w:val="28"/>
          <w:szCs w:val="28"/>
          <w:highlight w:val="none"/>
        </w:rPr>
        <w:t xml:space="preserve">по Куйтунскому району» (прилагается).</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5. Утвердить</w:t>
      </w:r>
      <w:r>
        <w:rPr>
          <w:rFonts w:ascii="Tinos" w:hAnsi="Tinos" w:cs="Tinos"/>
          <w:sz w:val="28"/>
          <w:szCs w:val="28"/>
          <w:highlight w:val="none"/>
        </w:rPr>
        <w:t xml:space="preserve"> </w:t>
      </w:r>
      <w:r>
        <w:rPr>
          <w:rFonts w:ascii="Tinos" w:hAnsi="Tinos" w:cs="Tinos"/>
          <w:sz w:val="28"/>
          <w:szCs w:val="28"/>
          <w:highlight w:val="none"/>
        </w:rPr>
        <w:t xml:space="preserve">Перечень</w:t>
      </w:r>
      <w:r>
        <w:rPr>
          <w:rFonts w:ascii="Tinos" w:hAnsi="Tinos" w:cs="Tinos"/>
          <w:sz w:val="28"/>
          <w:szCs w:val="28"/>
          <w:highlight w:val="none"/>
        </w:rPr>
        <w:t xml:space="preserve"> </w:t>
      </w:r>
      <w:r>
        <w:rPr>
          <w:rFonts w:ascii="Tinos" w:hAnsi="Tinos" w:cs="Tinos"/>
          <w:sz w:val="28"/>
          <w:szCs w:val="28"/>
          <w:highlight w:val="none"/>
        </w:rPr>
        <w:t xml:space="preserve">должностей сотрудников областного государственного бюджет</w:t>
      </w:r>
      <w:r>
        <w:rPr>
          <w:rFonts w:ascii="Tinos" w:hAnsi="Tinos" w:cs="Tinos"/>
          <w:sz w:val="28"/>
          <w:szCs w:val="28"/>
          <w:highlight w:val="none"/>
        </w:rPr>
        <w:t xml:space="preserve">ного учреждения</w:t>
      </w:r>
      <w:r>
        <w:rPr>
          <w:rFonts w:ascii="Tinos" w:hAnsi="Tinos" w:cs="Tinos"/>
          <w:sz w:val="28"/>
          <w:szCs w:val="28"/>
          <w:highlight w:val="none"/>
        </w:rPr>
        <w:t xml:space="preserve"> «Управление социальной защиты и социального обслуживания населения населения по Куйтунскому району» исполнение обязанностей которых предусматривает осуществление обработки персональных данных либо осуществление доступа к персональным данным (прилагается).</w:t>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tab/>
        <w:t xml:space="preserve">6. Утвердить</w:t>
      </w:r>
      <w:r>
        <w:rPr>
          <w:rFonts w:ascii="Tinos" w:hAnsi="Tinos" w:cs="Tinos"/>
          <w:sz w:val="28"/>
          <w:szCs w:val="28"/>
          <w:highlight w:val="none"/>
        </w:rPr>
        <w:t xml:space="preserve"> </w:t>
      </w:r>
      <w:r>
        <w:rPr>
          <w:rFonts w:ascii="Tinos" w:hAnsi="Tinos" w:cs="Tinos"/>
          <w:sz w:val="28"/>
          <w:szCs w:val="28"/>
          <w:highlight w:val="none"/>
        </w:rPr>
        <w:t xml:space="preserve">Типовое обязательство </w:t>
      </w:r>
      <w:r>
        <w:rPr>
          <w:rFonts w:ascii="Tinos" w:hAnsi="Tinos" w:cs="Tinos"/>
          <w:sz w:val="28"/>
          <w:szCs w:val="28"/>
          <w:highlight w:val="none"/>
        </w:rPr>
        <w:t xml:space="preserve">работника областного государственного бюджетного учреждения «Управление социальной защиты и социального обслуживания населения по Куйтунскому району», </w:t>
      </w:r>
      <w:r>
        <w:rPr>
          <w:rFonts w:ascii="Tinos" w:hAnsi="Tinos" w:cs="Tinos"/>
          <w:sz w:val="28"/>
          <w:szCs w:val="28"/>
          <w:highlight w:val="none"/>
        </w:rPr>
        <w:t xml:space="preserve">непосредственно осуществляющего обработку персональных данных, о прекращении обработки персональных данных в случае расторжения расторжения трудового договора (прилагается).</w:t>
      </w:r>
      <w:r>
        <w:rPr>
          <w:rFonts w:ascii="Tinos" w:hAnsi="Tinos" w:cs="Tinos"/>
          <w:sz w:val="28"/>
          <w:szCs w:val="28"/>
          <w:highlight w:val="none"/>
        </w:rPr>
      </w:r>
      <w:r/>
    </w:p>
    <w:p>
      <w:pPr>
        <w:ind w:left="0" w:right="0" w:firstLine="0"/>
        <w:jc w:val="both"/>
        <w:spacing w:after="0" w:afterAutospacing="0" w:line="240" w:lineRule="auto"/>
        <w:rPr>
          <w:rFonts w:ascii="Tinos" w:hAnsi="Tinos" w:cs="Tinos"/>
        </w:rPr>
      </w:pPr>
      <w:r>
        <w:rPr>
          <w:rFonts w:ascii="Tinos" w:hAnsi="Tinos" w:cs="Tinos"/>
          <w:sz w:val="28"/>
          <w:szCs w:val="28"/>
          <w:highlight w:val="none"/>
        </w:rPr>
        <w:tab/>
        <w:t xml:space="preserve">7. </w:t>
      </w:r>
      <w:r>
        <w:rPr>
          <w:rFonts w:ascii="Tinos" w:hAnsi="Tinos" w:cs="Tinos"/>
          <w:sz w:val="28"/>
          <w:szCs w:val="28"/>
          <w:highlight w:val="none"/>
        </w:rPr>
        <w:t xml:space="preserve">Утвердить типовую форму </w:t>
      </w:r>
      <w:r>
        <w:rPr>
          <w:rFonts w:ascii="Tinos" w:hAnsi="Tinos" w:cs="Tinos"/>
          <w:sz w:val="28"/>
          <w:szCs w:val="28"/>
          <w:highlight w:val="none"/>
        </w:rPr>
        <w:t xml:space="preserve">согласия субъекта персональных данных </w:t>
      </w:r>
      <w:r>
        <w:rPr>
          <w:rFonts w:ascii="Tinos" w:hAnsi="Tinos" w:cs="Tinos"/>
          <w:sz w:val="28"/>
          <w:szCs w:val="28"/>
          <w:highlight w:val="none"/>
        </w:rPr>
        <w:t xml:space="preserve">на обработку персональных данных</w:t>
      </w:r>
      <w:r>
        <w:rPr>
          <w:rFonts w:ascii="Tinos" w:hAnsi="Tinos" w:cs="Tinos"/>
          <w:sz w:val="28"/>
          <w:szCs w:val="28"/>
        </w:rPr>
        <w:t xml:space="preserve"> (прилагается).</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8. Утвердить </w:t>
      </w:r>
      <w:r>
        <w:rPr>
          <w:rFonts w:ascii="Tinos" w:hAnsi="Tinos" w:cs="Tinos"/>
          <w:sz w:val="28"/>
          <w:szCs w:val="28"/>
          <w:highlight w:val="none"/>
        </w:rPr>
        <w:t xml:space="preserve">типовую форму </w:t>
      </w:r>
      <w:r>
        <w:rPr>
          <w:rFonts w:ascii="Tinos" w:hAnsi="Tinos" w:cs="Tinos"/>
          <w:sz w:val="28"/>
          <w:szCs w:val="28"/>
          <w:highlight w:val="none"/>
        </w:rPr>
        <w:t xml:space="preserve">разъяснения субъекту персональных юридических последствий отказа предоставить своим персональные данные и (или) дать согласие </w:t>
      </w:r>
      <w:r>
        <w:rPr>
          <w:rFonts w:ascii="Tinos" w:hAnsi="Tinos" w:cs="Tinos"/>
          <w:sz w:val="28"/>
          <w:szCs w:val="28"/>
          <w:highlight w:val="none"/>
        </w:rPr>
        <w:t xml:space="preserve">на их обработку (прилагается). </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9. Назначить </w:t>
      </w:r>
      <w:r>
        <w:rPr>
          <w:rFonts w:ascii="Tinos" w:hAnsi="Tinos" w:cs="Tinos"/>
          <w:sz w:val="28"/>
          <w:szCs w:val="28"/>
          <w:highlight w:val="none"/>
        </w:rPr>
        <w:t xml:space="preserve">специалиста по кадрам</w:t>
      </w:r>
      <w:r>
        <w:rPr>
          <w:rFonts w:ascii="Tinos" w:hAnsi="Tinos" w:cs="Tinos"/>
          <w:sz w:val="28"/>
          <w:szCs w:val="28"/>
          <w:highlight w:val="none"/>
        </w:rPr>
        <w:t xml:space="preserve"> ответственным по работе с персональными данными в областном государственном бюджетном учреждении «Управление социальной защиты и социального обслуживания населения по Куйтунскому району».</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10. На время отсутствия</w:t>
      </w:r>
      <w:r>
        <w:rPr>
          <w:rFonts w:ascii="Tinos" w:hAnsi="Tinos" w:cs="Tinos"/>
          <w:sz w:val="28"/>
          <w:szCs w:val="28"/>
          <w:highlight w:val="none"/>
        </w:rPr>
        <w:t xml:space="preserve"> ответственного должностного лица, указанного в пункте 9 настоящего приказа (по причине отпуска, временной нетрудоспособности, командировки и другим уважительным причинам) возложить ответственность за работу с персональными данными на ведущего экономиста. </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11. Признать утрат</w:t>
      </w:r>
      <w:r>
        <w:rPr>
          <w:rFonts w:ascii="Tinos" w:hAnsi="Tinos" w:cs="Tinos"/>
          <w:sz w:val="28"/>
          <w:szCs w:val="28"/>
          <w:highlight w:val="none"/>
        </w:rPr>
        <w:t xml:space="preserve">ившим силу приказ областного государственного бюджетного учреждения «Управление социальной защиты и социального обслуживания населения по Куйтунскому району» от 1 сентября 2022 года №5/1-п «Об утверждении Положения о защите персональных данных работников».</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12. Признать утратившим силу приказ областно</w:t>
      </w:r>
      <w:r>
        <w:rPr>
          <w:rFonts w:ascii="Tinos" w:hAnsi="Tinos" w:cs="Tinos"/>
          <w:sz w:val="28"/>
          <w:szCs w:val="28"/>
          <w:highlight w:val="none"/>
        </w:rPr>
        <w:t xml:space="preserve">го государственного бюджетного учреждения «Управление социальной защиты и социального обслуживания населения по Куйтунскому району» от 3 мая 2023 года № 42-п «Об утверждении Положения об обработке и защите персональных данных получателей социальных услуг».</w:t>
      </w:r>
      <w:r>
        <w:rPr>
          <w:rFonts w:ascii="Tinos" w:hAnsi="Tinos" w:cs="Tinos"/>
          <w:sz w:val="28"/>
          <w:szCs w:val="28"/>
          <w:highlight w:val="none"/>
        </w:rPr>
      </w:r>
      <w:r/>
    </w:p>
    <w:p>
      <w:pPr>
        <w:ind w:left="0" w:right="0" w:firstLine="708"/>
        <w:jc w:val="both"/>
        <w:spacing w:after="0" w:afterAutospacing="0" w:line="240" w:lineRule="auto"/>
        <w:rPr>
          <w:rFonts w:ascii="Tinos" w:hAnsi="Tinos" w:cs="Tinos"/>
          <w:sz w:val="28"/>
          <w:szCs w:val="28"/>
          <w:highlight w:val="none"/>
        </w:rPr>
      </w:pPr>
      <w:r>
        <w:rPr>
          <w:rFonts w:ascii="Tinos" w:hAnsi="Tinos" w:cs="Tinos"/>
          <w:sz w:val="28"/>
          <w:szCs w:val="28"/>
          <w:highlight w:val="none"/>
        </w:rPr>
        <w:t xml:space="preserve">13. </w:t>
      </w:r>
      <w:r>
        <w:rPr>
          <w:rFonts w:ascii="Times New Roman" w:hAnsi="Times New Roman" w:cs="Times New Roman"/>
          <w:sz w:val="28"/>
          <w:szCs w:val="28"/>
        </w:rPr>
        <w:t xml:space="preserve">Контроль за исполнением настоящего приказа оставляю за собой.</w:t>
      </w:r>
      <w:r>
        <w:rPr>
          <w:rFonts w:ascii="Tinos" w:hAnsi="Tinos" w:cs="Tinos"/>
          <w:sz w:val="28"/>
          <w:szCs w:val="28"/>
          <w:highlight w:val="none"/>
        </w:rPr>
      </w:r>
      <w:r/>
    </w:p>
    <w:p>
      <w:pPr>
        <w:jc w:val="both"/>
        <w:spacing w:after="0" w:line="240" w:lineRule="auto"/>
      </w:pPr>
      <w:r>
        <w:rPr>
          <w:rFonts w:ascii="Times New Roman" w:hAnsi="Times New Roman" w:eastAsia="Times New Roman" w:cs="Times New Roman"/>
          <w:sz w:val="28"/>
          <w:szCs w:val="28"/>
          <w:lang w:eastAsia="ru-RU"/>
        </w:rPr>
      </w:r>
      <w:r>
        <w:rPr>
          <w:rFonts w:ascii="Times New Roman" w:hAnsi="Times New Roman" w:eastAsia="Times New Roman" w:cs="Times New Roman"/>
          <w:color w:val="000000"/>
        </w:rPr>
      </w:r>
      <w:r/>
    </w:p>
    <w:p>
      <w:pPr>
        <w:ind w:firstLine="708"/>
        <w:jc w:val="both"/>
        <w:spacing w:after="0" w:line="240" w:lineRule="auto"/>
      </w:pPr>
      <w:r>
        <w:rPr>
          <w:highlight w:val="none"/>
        </w:rPr>
      </w:r>
      <w:r>
        <w:rPr>
          <w:rFonts w:ascii="Times New Roman" w:hAnsi="Times New Roman" w:eastAsia="Times New Roman" w:cs="Times New Roman"/>
          <w:sz w:val="28"/>
          <w:szCs w:val="28"/>
          <w:highlight w:val="none"/>
          <w:lang w:eastAsia="ru-RU"/>
        </w:rPr>
      </w:r>
      <w:r/>
    </w:p>
    <w:p>
      <w:pPr>
        <w:jc w:val="center"/>
        <w:spacing w:after="0" w:line="240" w:lineRule="auto"/>
      </w:pPr>
      <w:r>
        <w:rPr>
          <w:rFonts w:ascii="Times New Roman" w:hAnsi="Times New Roman" w:eastAsia="Times New Roman" w:cs="Times New Roman"/>
          <w:sz w:val="28"/>
          <w:szCs w:val="28"/>
          <w:lang w:eastAsia="ru-RU"/>
        </w:rPr>
        <w:t xml:space="preserve">И.о.директора учреждения</w:t>
      </w:r>
      <w:r>
        <w:rPr>
          <w:rFonts w:ascii="Times New Roman" w:hAnsi="Times New Roman" w:eastAsia="Times New Roman" w:cs="Times New Roman"/>
          <w:sz w:val="28"/>
          <w:szCs w:val="28"/>
          <w:lang w:eastAsia="ru-RU"/>
        </w:rPr>
        <w:t xml:space="preserve">                                               Кихтенко </w:t>
      </w:r>
      <w:r>
        <w:rPr>
          <w:rFonts w:ascii="Times New Roman" w:hAnsi="Times New Roman" w:eastAsia="Times New Roman" w:cs="Times New Roman"/>
          <w:sz w:val="28"/>
          <w:szCs w:val="28"/>
          <w:lang w:eastAsia="ru-RU"/>
        </w:rPr>
        <w:t xml:space="preserve">Н.Н.</w:t>
      </w:r>
      <w:r>
        <w:rPr>
          <w:rFonts w:ascii="Times New Roman" w:hAnsi="Times New Roman" w:eastAsia="Times New Roman" w:cs="Times New Roman"/>
          <w:sz w:val="28"/>
          <w:szCs w:val="28"/>
          <w:lang w:eastAsia="ru-RU"/>
        </w:rPr>
      </w:r>
      <w:r/>
    </w:p>
    <w:p>
      <w:pPr>
        <w:spacing w:after="0" w:line="240" w:lineRule="auto"/>
      </w:pPr>
      <w:r>
        <w:rPr>
          <w:rFonts w:ascii="Times New Roman" w:hAnsi="Times New Roman" w:cs="Times New Roman"/>
          <w:sz w:val="28"/>
          <w:szCs w:val="28"/>
        </w:rPr>
      </w:r>
      <w:r>
        <w:rPr>
          <w:rFonts w:ascii="Times New Roman" w:hAnsi="Times New Roman" w:cs="Times New Roman"/>
          <w:sz w:val="28"/>
          <w:szCs w:val="28"/>
        </w:rPr>
      </w:r>
      <w:r/>
    </w:p>
    <w:p>
      <w:pPr>
        <w:spacing w:after="0" w:line="240" w:lineRule="auto"/>
      </w:pPr>
      <w:r>
        <w:rPr>
          <w:rFonts w:ascii="Times New Roman" w:hAnsi="Times New Roman" w:cs="Times New Roman"/>
          <w:sz w:val="28"/>
          <w:szCs w:val="28"/>
        </w:rPr>
      </w:r>
      <w:r>
        <w:rPr>
          <w:rFonts w:ascii="Times New Roman" w:hAnsi="Times New Roman" w:cs="Times New Roman"/>
          <w:sz w:val="28"/>
          <w:szCs w:val="28"/>
        </w:rPr>
      </w:r>
      <w:r/>
    </w:p>
    <w:p>
      <w:pPr>
        <w:spacing w:after="0" w:line="240" w:lineRule="auto"/>
        <w:rPr>
          <w:rFonts w:ascii="Times New Roman" w:hAnsi="Times New Roman" w:eastAsia="Times New Roman" w:cs="Times New Roman"/>
          <w:b/>
          <w:bCs/>
          <w:color w:val="000000"/>
          <w:sz w:val="28"/>
          <w:szCs w:val="28"/>
          <w:highlight w:val="none"/>
        </w:rPr>
      </w:pPr>
      <w:r>
        <w:rPr>
          <w:rFonts w:ascii="Times New Roman" w:hAnsi="Times New Roman" w:cs="Times New Roman"/>
          <w:sz w:val="28"/>
          <w:szCs w:val="28"/>
        </w:rPr>
      </w:r>
      <w:r>
        <w:rPr>
          <w:rFonts w:ascii="Times New Roman" w:hAnsi="Times New Roman" w:cs="Times New Roman"/>
          <w:sz w:val="28"/>
          <w:szCs w:val="28"/>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both"/>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p>
      <w:pPr>
        <w:ind w:left="0" w:right="0" w:firstLine="0"/>
        <w:jc w:val="left"/>
        <w:spacing w:after="0" w:afterAutospacing="0" w:line="240" w:lineRule="auto"/>
        <w:rPr>
          <w:rFonts w:ascii="Tinos" w:hAnsi="Tinos" w:cs="Tinos"/>
          <w:sz w:val="28"/>
          <w:szCs w:val="28"/>
          <w:highlight w:val="none"/>
        </w:rPr>
      </w:pPr>
      <w:r>
        <w:rPr>
          <w:rFonts w:ascii="Tinos" w:hAnsi="Tinos" w:cs="Tinos"/>
          <w:sz w:val="28"/>
          <w:szCs w:val="28"/>
          <w:highlight w:val="none"/>
        </w:rPr>
      </w:r>
      <w:r>
        <w:rPr>
          <w:rFonts w:ascii="Tinos" w:hAnsi="Tinos" w:cs="Tinos"/>
          <w:sz w:val="28"/>
          <w:szCs w:val="28"/>
          <w:highlight w:val="none"/>
        </w:rPr>
      </w:r>
      <w:r/>
    </w:p>
    <w:sectPr>
      <w:headerReference w:type="default" r:id="rId9"/>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nos">
    <w:panose1 w:val="02020603050405020304"/>
  </w:font>
  <w:font w:name="Symbol">
    <w:panose1 w:val="05010000000000000000"/>
  </w:font>
  <w:font w:name="Wingdings">
    <w:panose1 w:val="05010000000000000000"/>
  </w:font>
  <w:font w:name="Courier New">
    <w:panose1 w:val="020704090202050204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6"/>
      <w:jc w:val="center"/>
    </w:pPr>
    <w:r/>
    <w:r/>
  </w:p>
  <w:p>
    <w:pPr>
      <w:pStyle w:val="686"/>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bullet"/>
      <w:isLgl w:val="false"/>
      <w:suff w:val="tab"/>
      <w:lvlText w:val="–"/>
      <w:lvlJc w:val="left"/>
      <w:pPr>
        <w:ind w:left="1417" w:hanging="360"/>
      </w:pPr>
      <w:rPr>
        <w:rFonts w:hint="default" w:ascii="Arial" w:hAnsi="Arial" w:eastAsia="Arial" w:cs="Arial"/>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6">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7">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8">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60">
    <w:name w:val="Heading 1"/>
    <w:basedOn w:val="836"/>
    <w:next w:val="836"/>
    <w:link w:val="661"/>
    <w:uiPriority w:val="9"/>
    <w:qFormat/>
    <w:pPr>
      <w:keepLines/>
      <w:keepNext/>
      <w:spacing w:before="480" w:after="200"/>
      <w:outlineLvl w:val="0"/>
    </w:pPr>
    <w:rPr>
      <w:rFonts w:ascii="Arial" w:hAnsi="Arial" w:eastAsia="Arial" w:cs="Arial"/>
      <w:sz w:val="40"/>
      <w:szCs w:val="40"/>
    </w:rPr>
  </w:style>
  <w:style w:type="character" w:styleId="661">
    <w:name w:val="Heading 1 Char"/>
    <w:link w:val="660"/>
    <w:uiPriority w:val="9"/>
    <w:rPr>
      <w:rFonts w:ascii="Arial" w:hAnsi="Arial" w:eastAsia="Arial" w:cs="Arial"/>
      <w:sz w:val="40"/>
      <w:szCs w:val="40"/>
    </w:rPr>
  </w:style>
  <w:style w:type="paragraph" w:styleId="662">
    <w:name w:val="Heading 2"/>
    <w:basedOn w:val="836"/>
    <w:next w:val="836"/>
    <w:link w:val="663"/>
    <w:uiPriority w:val="9"/>
    <w:unhideWhenUsed/>
    <w:qFormat/>
    <w:pPr>
      <w:keepLines/>
      <w:keepNext/>
      <w:spacing w:before="360" w:after="200"/>
      <w:outlineLvl w:val="1"/>
    </w:pPr>
    <w:rPr>
      <w:rFonts w:ascii="Arial" w:hAnsi="Arial" w:eastAsia="Arial" w:cs="Arial"/>
      <w:sz w:val="34"/>
    </w:rPr>
  </w:style>
  <w:style w:type="character" w:styleId="663">
    <w:name w:val="Heading 2 Char"/>
    <w:link w:val="662"/>
    <w:uiPriority w:val="9"/>
    <w:rPr>
      <w:rFonts w:ascii="Arial" w:hAnsi="Arial" w:eastAsia="Arial" w:cs="Arial"/>
      <w:sz w:val="34"/>
    </w:rPr>
  </w:style>
  <w:style w:type="paragraph" w:styleId="664">
    <w:name w:val="Heading 3"/>
    <w:basedOn w:val="836"/>
    <w:next w:val="836"/>
    <w:link w:val="665"/>
    <w:uiPriority w:val="9"/>
    <w:unhideWhenUsed/>
    <w:qFormat/>
    <w:pPr>
      <w:keepLines/>
      <w:keepNext/>
      <w:spacing w:before="320" w:after="200"/>
      <w:outlineLvl w:val="2"/>
    </w:pPr>
    <w:rPr>
      <w:rFonts w:ascii="Arial" w:hAnsi="Arial" w:eastAsia="Arial" w:cs="Arial"/>
      <w:sz w:val="30"/>
      <w:szCs w:val="30"/>
    </w:rPr>
  </w:style>
  <w:style w:type="character" w:styleId="665">
    <w:name w:val="Heading 3 Char"/>
    <w:link w:val="664"/>
    <w:uiPriority w:val="9"/>
    <w:rPr>
      <w:rFonts w:ascii="Arial" w:hAnsi="Arial" w:eastAsia="Arial" w:cs="Arial"/>
      <w:sz w:val="30"/>
      <w:szCs w:val="30"/>
    </w:rPr>
  </w:style>
  <w:style w:type="paragraph" w:styleId="666">
    <w:name w:val="Heading 4"/>
    <w:basedOn w:val="836"/>
    <w:next w:val="836"/>
    <w:link w:val="667"/>
    <w:uiPriority w:val="9"/>
    <w:unhideWhenUsed/>
    <w:qFormat/>
    <w:pPr>
      <w:keepLines/>
      <w:keepNext/>
      <w:spacing w:before="320" w:after="200"/>
      <w:outlineLvl w:val="3"/>
    </w:pPr>
    <w:rPr>
      <w:rFonts w:ascii="Arial" w:hAnsi="Arial" w:eastAsia="Arial" w:cs="Arial"/>
      <w:b/>
      <w:bCs/>
      <w:sz w:val="26"/>
      <w:szCs w:val="26"/>
    </w:rPr>
  </w:style>
  <w:style w:type="character" w:styleId="667">
    <w:name w:val="Heading 4 Char"/>
    <w:link w:val="666"/>
    <w:uiPriority w:val="9"/>
    <w:rPr>
      <w:rFonts w:ascii="Arial" w:hAnsi="Arial" w:eastAsia="Arial" w:cs="Arial"/>
      <w:b/>
      <w:bCs/>
      <w:sz w:val="26"/>
      <w:szCs w:val="26"/>
    </w:rPr>
  </w:style>
  <w:style w:type="paragraph" w:styleId="668">
    <w:name w:val="Heading 5"/>
    <w:basedOn w:val="836"/>
    <w:next w:val="836"/>
    <w:link w:val="669"/>
    <w:uiPriority w:val="9"/>
    <w:unhideWhenUsed/>
    <w:qFormat/>
    <w:pPr>
      <w:keepLines/>
      <w:keepNext/>
      <w:spacing w:before="320" w:after="200"/>
      <w:outlineLvl w:val="4"/>
    </w:pPr>
    <w:rPr>
      <w:rFonts w:ascii="Arial" w:hAnsi="Arial" w:eastAsia="Arial" w:cs="Arial"/>
      <w:b/>
      <w:bCs/>
      <w:sz w:val="24"/>
      <w:szCs w:val="24"/>
    </w:rPr>
  </w:style>
  <w:style w:type="character" w:styleId="669">
    <w:name w:val="Heading 5 Char"/>
    <w:link w:val="668"/>
    <w:uiPriority w:val="9"/>
    <w:rPr>
      <w:rFonts w:ascii="Arial" w:hAnsi="Arial" w:eastAsia="Arial" w:cs="Arial"/>
      <w:b/>
      <w:bCs/>
      <w:sz w:val="24"/>
      <w:szCs w:val="24"/>
    </w:rPr>
  </w:style>
  <w:style w:type="paragraph" w:styleId="670">
    <w:name w:val="Heading 6"/>
    <w:basedOn w:val="836"/>
    <w:next w:val="836"/>
    <w:link w:val="671"/>
    <w:uiPriority w:val="9"/>
    <w:unhideWhenUsed/>
    <w:qFormat/>
    <w:pPr>
      <w:keepLines/>
      <w:keepNext/>
      <w:spacing w:before="320" w:after="200"/>
      <w:outlineLvl w:val="5"/>
    </w:pPr>
    <w:rPr>
      <w:rFonts w:ascii="Arial" w:hAnsi="Arial" w:eastAsia="Arial" w:cs="Arial"/>
      <w:b/>
      <w:bCs/>
      <w:sz w:val="22"/>
      <w:szCs w:val="22"/>
    </w:rPr>
  </w:style>
  <w:style w:type="character" w:styleId="671">
    <w:name w:val="Heading 6 Char"/>
    <w:link w:val="670"/>
    <w:uiPriority w:val="9"/>
    <w:rPr>
      <w:rFonts w:ascii="Arial" w:hAnsi="Arial" w:eastAsia="Arial" w:cs="Arial"/>
      <w:b/>
      <w:bCs/>
      <w:sz w:val="22"/>
      <w:szCs w:val="22"/>
    </w:rPr>
  </w:style>
  <w:style w:type="paragraph" w:styleId="672">
    <w:name w:val="Heading 7"/>
    <w:basedOn w:val="836"/>
    <w:next w:val="836"/>
    <w:link w:val="673"/>
    <w:uiPriority w:val="9"/>
    <w:unhideWhenUsed/>
    <w:qFormat/>
    <w:pPr>
      <w:keepLines/>
      <w:keepNext/>
      <w:spacing w:before="320" w:after="200"/>
      <w:outlineLvl w:val="6"/>
    </w:pPr>
    <w:rPr>
      <w:rFonts w:ascii="Arial" w:hAnsi="Arial" w:eastAsia="Arial" w:cs="Arial"/>
      <w:b/>
      <w:bCs/>
      <w:i/>
      <w:iCs/>
      <w:sz w:val="22"/>
      <w:szCs w:val="22"/>
    </w:rPr>
  </w:style>
  <w:style w:type="character" w:styleId="673">
    <w:name w:val="Heading 7 Char"/>
    <w:link w:val="672"/>
    <w:uiPriority w:val="9"/>
    <w:rPr>
      <w:rFonts w:ascii="Arial" w:hAnsi="Arial" w:eastAsia="Arial" w:cs="Arial"/>
      <w:b/>
      <w:bCs/>
      <w:i/>
      <w:iCs/>
      <w:sz w:val="22"/>
      <w:szCs w:val="22"/>
    </w:rPr>
  </w:style>
  <w:style w:type="paragraph" w:styleId="674">
    <w:name w:val="Heading 8"/>
    <w:basedOn w:val="836"/>
    <w:next w:val="836"/>
    <w:link w:val="675"/>
    <w:uiPriority w:val="9"/>
    <w:unhideWhenUsed/>
    <w:qFormat/>
    <w:pPr>
      <w:keepLines/>
      <w:keepNext/>
      <w:spacing w:before="320" w:after="200"/>
      <w:outlineLvl w:val="7"/>
    </w:pPr>
    <w:rPr>
      <w:rFonts w:ascii="Arial" w:hAnsi="Arial" w:eastAsia="Arial" w:cs="Arial"/>
      <w:i/>
      <w:iCs/>
      <w:sz w:val="22"/>
      <w:szCs w:val="22"/>
    </w:rPr>
  </w:style>
  <w:style w:type="character" w:styleId="675">
    <w:name w:val="Heading 8 Char"/>
    <w:link w:val="674"/>
    <w:uiPriority w:val="9"/>
    <w:rPr>
      <w:rFonts w:ascii="Arial" w:hAnsi="Arial" w:eastAsia="Arial" w:cs="Arial"/>
      <w:i/>
      <w:iCs/>
      <w:sz w:val="22"/>
      <w:szCs w:val="22"/>
    </w:rPr>
  </w:style>
  <w:style w:type="paragraph" w:styleId="676">
    <w:name w:val="Heading 9"/>
    <w:basedOn w:val="836"/>
    <w:next w:val="836"/>
    <w:link w:val="677"/>
    <w:uiPriority w:val="9"/>
    <w:unhideWhenUsed/>
    <w:qFormat/>
    <w:pPr>
      <w:keepLines/>
      <w:keepNext/>
      <w:spacing w:before="320" w:after="200"/>
      <w:outlineLvl w:val="8"/>
    </w:pPr>
    <w:rPr>
      <w:rFonts w:ascii="Arial" w:hAnsi="Arial" w:eastAsia="Arial" w:cs="Arial"/>
      <w:i/>
      <w:iCs/>
      <w:sz w:val="21"/>
      <w:szCs w:val="21"/>
    </w:rPr>
  </w:style>
  <w:style w:type="character" w:styleId="677">
    <w:name w:val="Heading 9 Char"/>
    <w:link w:val="676"/>
    <w:uiPriority w:val="9"/>
    <w:rPr>
      <w:rFonts w:ascii="Arial" w:hAnsi="Arial" w:eastAsia="Arial" w:cs="Arial"/>
      <w:i/>
      <w:iCs/>
      <w:sz w:val="21"/>
      <w:szCs w:val="21"/>
    </w:rPr>
  </w:style>
  <w:style w:type="paragraph" w:styleId="678">
    <w:name w:val="Title"/>
    <w:basedOn w:val="836"/>
    <w:next w:val="836"/>
    <w:link w:val="679"/>
    <w:uiPriority w:val="10"/>
    <w:qFormat/>
    <w:pPr>
      <w:contextualSpacing/>
      <w:spacing w:before="300" w:after="200"/>
    </w:pPr>
    <w:rPr>
      <w:sz w:val="48"/>
      <w:szCs w:val="48"/>
    </w:rPr>
  </w:style>
  <w:style w:type="character" w:styleId="679">
    <w:name w:val="Title Char"/>
    <w:link w:val="678"/>
    <w:uiPriority w:val="10"/>
    <w:rPr>
      <w:sz w:val="48"/>
      <w:szCs w:val="48"/>
    </w:rPr>
  </w:style>
  <w:style w:type="paragraph" w:styleId="680">
    <w:name w:val="Subtitle"/>
    <w:basedOn w:val="836"/>
    <w:next w:val="836"/>
    <w:link w:val="681"/>
    <w:uiPriority w:val="11"/>
    <w:qFormat/>
    <w:pPr>
      <w:spacing w:before="200" w:after="200"/>
    </w:pPr>
    <w:rPr>
      <w:sz w:val="24"/>
      <w:szCs w:val="24"/>
    </w:rPr>
  </w:style>
  <w:style w:type="character" w:styleId="681">
    <w:name w:val="Subtitle Char"/>
    <w:link w:val="680"/>
    <w:uiPriority w:val="11"/>
    <w:rPr>
      <w:sz w:val="24"/>
      <w:szCs w:val="24"/>
    </w:rPr>
  </w:style>
  <w:style w:type="paragraph" w:styleId="682">
    <w:name w:val="Quote"/>
    <w:basedOn w:val="836"/>
    <w:next w:val="836"/>
    <w:link w:val="683"/>
    <w:uiPriority w:val="29"/>
    <w:qFormat/>
    <w:pPr>
      <w:ind w:left="720" w:right="720"/>
    </w:pPr>
    <w:rPr>
      <w:i/>
    </w:rPr>
  </w:style>
  <w:style w:type="character" w:styleId="683">
    <w:name w:val="Quote Char"/>
    <w:link w:val="682"/>
    <w:uiPriority w:val="29"/>
    <w:rPr>
      <w:i/>
    </w:rPr>
  </w:style>
  <w:style w:type="paragraph" w:styleId="684">
    <w:name w:val="Intense Quote"/>
    <w:basedOn w:val="836"/>
    <w:next w:val="836"/>
    <w:link w:val="685"/>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85">
    <w:name w:val="Intense Quote Char"/>
    <w:link w:val="684"/>
    <w:uiPriority w:val="30"/>
    <w:rPr>
      <w:i/>
    </w:rPr>
  </w:style>
  <w:style w:type="paragraph" w:styleId="686">
    <w:name w:val="Header"/>
    <w:basedOn w:val="836"/>
    <w:link w:val="687"/>
    <w:uiPriority w:val="99"/>
    <w:unhideWhenUsed/>
    <w:pPr>
      <w:spacing w:after="0" w:line="240" w:lineRule="auto"/>
      <w:tabs>
        <w:tab w:val="center" w:pos="7143" w:leader="none"/>
        <w:tab w:val="right" w:pos="14287" w:leader="none"/>
      </w:tabs>
    </w:pPr>
  </w:style>
  <w:style w:type="character" w:styleId="687">
    <w:name w:val="Header Char"/>
    <w:link w:val="686"/>
    <w:uiPriority w:val="99"/>
  </w:style>
  <w:style w:type="paragraph" w:styleId="688">
    <w:name w:val="Footer"/>
    <w:basedOn w:val="836"/>
    <w:link w:val="691"/>
    <w:uiPriority w:val="99"/>
    <w:unhideWhenUsed/>
    <w:pPr>
      <w:spacing w:after="0" w:line="240" w:lineRule="auto"/>
      <w:tabs>
        <w:tab w:val="center" w:pos="7143" w:leader="none"/>
        <w:tab w:val="right" w:pos="14287" w:leader="none"/>
      </w:tabs>
    </w:pPr>
  </w:style>
  <w:style w:type="character" w:styleId="689">
    <w:name w:val="Footer Char"/>
    <w:link w:val="688"/>
    <w:uiPriority w:val="99"/>
  </w:style>
  <w:style w:type="paragraph" w:styleId="690">
    <w:name w:val="Caption"/>
    <w:basedOn w:val="836"/>
    <w:next w:val="836"/>
    <w:uiPriority w:val="35"/>
    <w:semiHidden/>
    <w:unhideWhenUsed/>
    <w:qFormat/>
    <w:pPr>
      <w:spacing w:line="276" w:lineRule="auto"/>
    </w:pPr>
    <w:rPr>
      <w:b/>
      <w:bCs/>
      <w:color w:val="4f81bd" w:themeColor="accent1"/>
      <w:sz w:val="18"/>
      <w:szCs w:val="18"/>
    </w:rPr>
  </w:style>
  <w:style w:type="character" w:styleId="691">
    <w:name w:val="Caption Char"/>
    <w:basedOn w:val="690"/>
    <w:link w:val="688"/>
    <w:uiPriority w:val="99"/>
  </w:style>
  <w:style w:type="table" w:styleId="692">
    <w:name w:val="Table Grid"/>
    <w:basedOn w:val="837"/>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93">
    <w:name w:val="Table Grid Light"/>
    <w:basedOn w:val="83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94">
    <w:name w:val="Plain Table 1"/>
    <w:basedOn w:val="83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5">
    <w:name w:val="Plain Table 2"/>
    <w:basedOn w:val="837"/>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6">
    <w:name w:val="Plain Table 3"/>
    <w:basedOn w:val="83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7">
    <w:name w:val="Plain Table 4"/>
    <w:basedOn w:val="83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8">
    <w:name w:val="Plain Table 5"/>
    <w:basedOn w:val="83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99">
    <w:name w:val="Grid Table 1 Light"/>
    <w:basedOn w:val="837"/>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00">
    <w:name w:val="Grid Table 1 Light - Accent 1"/>
    <w:basedOn w:val="83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01">
    <w:name w:val="Grid Table 1 Light - Accent 2"/>
    <w:basedOn w:val="83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02">
    <w:name w:val="Grid Table 1 Light - Accent 3"/>
    <w:basedOn w:val="83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03">
    <w:name w:val="Grid Table 1 Light - Accent 4"/>
    <w:basedOn w:val="83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04">
    <w:name w:val="Grid Table 1 Light - Accent 5"/>
    <w:basedOn w:val="83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05">
    <w:name w:val="Grid Table 1 Light - Accent 6"/>
    <w:basedOn w:val="83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06">
    <w:name w:val="Grid Table 2"/>
    <w:basedOn w:val="83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07">
    <w:name w:val="Grid Table 2 - Accent 1"/>
    <w:basedOn w:val="83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08">
    <w:name w:val="Grid Table 2 - Accent 2"/>
    <w:basedOn w:val="83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09">
    <w:name w:val="Grid Table 2 - Accent 3"/>
    <w:basedOn w:val="83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10">
    <w:name w:val="Grid Table 2 - Accent 4"/>
    <w:basedOn w:val="83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11">
    <w:name w:val="Grid Table 2 - Accent 5"/>
    <w:basedOn w:val="83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12">
    <w:name w:val="Grid Table 2 - Accent 6"/>
    <w:basedOn w:val="83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13">
    <w:name w:val="Grid Table 3"/>
    <w:basedOn w:val="83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4">
    <w:name w:val="Grid Table 3 - Accent 1"/>
    <w:basedOn w:val="83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5">
    <w:name w:val="Grid Table 3 - Accent 2"/>
    <w:basedOn w:val="83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6">
    <w:name w:val="Grid Table 3 - Accent 3"/>
    <w:basedOn w:val="83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7">
    <w:name w:val="Grid Table 3 - Accent 4"/>
    <w:basedOn w:val="83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8">
    <w:name w:val="Grid Table 3 - Accent 5"/>
    <w:basedOn w:val="83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9">
    <w:name w:val="Grid Table 3 - Accent 6"/>
    <w:basedOn w:val="83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0">
    <w:name w:val="Grid Table 4"/>
    <w:basedOn w:val="837"/>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21">
    <w:name w:val="Grid Table 4 - Accent 1"/>
    <w:basedOn w:val="837"/>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22">
    <w:name w:val="Grid Table 4 - Accent 2"/>
    <w:basedOn w:val="837"/>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23">
    <w:name w:val="Grid Table 4 - Accent 3"/>
    <w:basedOn w:val="837"/>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24">
    <w:name w:val="Grid Table 4 - Accent 4"/>
    <w:basedOn w:val="837"/>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25">
    <w:name w:val="Grid Table 4 - Accent 5"/>
    <w:basedOn w:val="837"/>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26">
    <w:name w:val="Grid Table 4 - Accent 6"/>
    <w:basedOn w:val="837"/>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27">
    <w:name w:val="Grid Table 5 Dark"/>
    <w:basedOn w:val="8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28">
    <w:name w:val="Grid Table 5 Dark- Accent 1"/>
    <w:basedOn w:val="8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29">
    <w:name w:val="Grid Table 5 Dark - Accent 2"/>
    <w:basedOn w:val="8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30">
    <w:name w:val="Grid Table 5 Dark - Accent 3"/>
    <w:basedOn w:val="8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31">
    <w:name w:val="Grid Table 5 Dark- Accent 4"/>
    <w:basedOn w:val="8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32">
    <w:name w:val="Grid Table 5 Dark - Accent 5"/>
    <w:basedOn w:val="8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33">
    <w:name w:val="Grid Table 5 Dark - Accent 6"/>
    <w:basedOn w:val="8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34">
    <w:name w:val="Grid Table 6 Colorful"/>
    <w:basedOn w:val="837"/>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5">
    <w:name w:val="Grid Table 6 Colorful - Accent 1"/>
    <w:basedOn w:val="837"/>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36">
    <w:name w:val="Grid Table 6 Colorful - Accent 2"/>
    <w:basedOn w:val="83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37">
    <w:name w:val="Grid Table 6 Colorful - Accent 3"/>
    <w:basedOn w:val="837"/>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38">
    <w:name w:val="Grid Table 6 Colorful - Accent 4"/>
    <w:basedOn w:val="83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39">
    <w:name w:val="Grid Table 6 Colorful - Accent 5"/>
    <w:basedOn w:val="837"/>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40">
    <w:name w:val="Grid Table 6 Colorful - Accent 6"/>
    <w:basedOn w:val="837"/>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41">
    <w:name w:val="Grid Table 7 Colorful"/>
    <w:basedOn w:val="837"/>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42">
    <w:name w:val="Grid Table 7 Colorful - Accent 1"/>
    <w:basedOn w:val="837"/>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43">
    <w:name w:val="Grid Table 7 Colorful - Accent 2"/>
    <w:basedOn w:val="837"/>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44">
    <w:name w:val="Grid Table 7 Colorful - Accent 3"/>
    <w:basedOn w:val="837"/>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45">
    <w:name w:val="Grid Table 7 Colorful - Accent 4"/>
    <w:basedOn w:val="837"/>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46">
    <w:name w:val="Grid Table 7 Colorful - Accent 5"/>
    <w:basedOn w:val="837"/>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47">
    <w:name w:val="Grid Table 7 Colorful - Accent 6"/>
    <w:basedOn w:val="837"/>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48">
    <w:name w:val="List Table 1 Light"/>
    <w:basedOn w:val="837"/>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9">
    <w:name w:val="List Table 1 Light - Accent 1"/>
    <w:basedOn w:val="837"/>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50">
    <w:name w:val="List Table 1 Light - Accent 2"/>
    <w:basedOn w:val="837"/>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51">
    <w:name w:val="List Table 1 Light - Accent 3"/>
    <w:basedOn w:val="837"/>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52">
    <w:name w:val="List Table 1 Light - Accent 4"/>
    <w:basedOn w:val="837"/>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53">
    <w:name w:val="List Table 1 Light - Accent 5"/>
    <w:basedOn w:val="837"/>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54">
    <w:name w:val="List Table 1 Light - Accent 6"/>
    <w:basedOn w:val="837"/>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55">
    <w:name w:val="List Table 2"/>
    <w:basedOn w:val="837"/>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56">
    <w:name w:val="List Table 2 - Accent 1"/>
    <w:basedOn w:val="837"/>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57">
    <w:name w:val="List Table 2 - Accent 2"/>
    <w:basedOn w:val="837"/>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58">
    <w:name w:val="List Table 2 - Accent 3"/>
    <w:basedOn w:val="837"/>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59">
    <w:name w:val="List Table 2 - Accent 4"/>
    <w:basedOn w:val="837"/>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60">
    <w:name w:val="List Table 2 - Accent 5"/>
    <w:basedOn w:val="837"/>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61">
    <w:name w:val="List Table 2 - Accent 6"/>
    <w:basedOn w:val="837"/>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62">
    <w:name w:val="List Table 3"/>
    <w:basedOn w:val="83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3">
    <w:name w:val="List Table 3 - Accent 1"/>
    <w:basedOn w:val="837"/>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64">
    <w:name w:val="List Table 3 - Accent 2"/>
    <w:basedOn w:val="83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65">
    <w:name w:val="List Table 3 - Accent 3"/>
    <w:basedOn w:val="837"/>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66">
    <w:name w:val="List Table 3 - Accent 4"/>
    <w:basedOn w:val="83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67">
    <w:name w:val="List Table 3 - Accent 5"/>
    <w:basedOn w:val="837"/>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768">
    <w:name w:val="List Table 3 - Accent 6"/>
    <w:basedOn w:val="837"/>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69">
    <w:name w:val="List Table 4"/>
    <w:basedOn w:val="83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70">
    <w:name w:val="List Table 4 - Accent 1"/>
    <w:basedOn w:val="837"/>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71">
    <w:name w:val="List Table 4 - Accent 2"/>
    <w:basedOn w:val="837"/>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72">
    <w:name w:val="List Table 4 - Accent 3"/>
    <w:basedOn w:val="837"/>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73">
    <w:name w:val="List Table 4 - Accent 4"/>
    <w:basedOn w:val="837"/>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74">
    <w:name w:val="List Table 4 - Accent 5"/>
    <w:basedOn w:val="837"/>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775">
    <w:name w:val="List Table 4 - Accent 6"/>
    <w:basedOn w:val="837"/>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76">
    <w:name w:val="List Table 5 Dark"/>
    <w:basedOn w:val="837"/>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5 Dark - Accent 1"/>
    <w:basedOn w:val="837"/>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8">
    <w:name w:val="List Table 5 Dark - Accent 2"/>
    <w:basedOn w:val="837"/>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9">
    <w:name w:val="List Table 5 Dark - Accent 3"/>
    <w:basedOn w:val="837"/>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0">
    <w:name w:val="List Table 5 Dark - Accent 4"/>
    <w:basedOn w:val="837"/>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1">
    <w:name w:val="List Table 5 Dark - Accent 5"/>
    <w:basedOn w:val="837"/>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2">
    <w:name w:val="List Table 5 Dark - Accent 6"/>
    <w:basedOn w:val="837"/>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3">
    <w:name w:val="List Table 6 Colorful"/>
    <w:basedOn w:val="837"/>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84">
    <w:name w:val="List Table 6 Colorful - Accent 1"/>
    <w:basedOn w:val="837"/>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85">
    <w:name w:val="List Table 6 Colorful - Accent 2"/>
    <w:basedOn w:val="837"/>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86">
    <w:name w:val="List Table 6 Colorful - Accent 3"/>
    <w:basedOn w:val="837"/>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87">
    <w:name w:val="List Table 6 Colorful - Accent 4"/>
    <w:basedOn w:val="837"/>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88">
    <w:name w:val="List Table 6 Colorful - Accent 5"/>
    <w:basedOn w:val="837"/>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89">
    <w:name w:val="List Table 6 Colorful - Accent 6"/>
    <w:basedOn w:val="837"/>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90">
    <w:name w:val="List Table 7 Colorful"/>
    <w:basedOn w:val="837"/>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91">
    <w:name w:val="List Table 7 Colorful - Accent 1"/>
    <w:basedOn w:val="837"/>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92">
    <w:name w:val="List Table 7 Colorful - Accent 2"/>
    <w:basedOn w:val="837"/>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93">
    <w:name w:val="List Table 7 Colorful - Accent 3"/>
    <w:basedOn w:val="837"/>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94">
    <w:name w:val="List Table 7 Colorful - Accent 4"/>
    <w:basedOn w:val="837"/>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95">
    <w:name w:val="List Table 7 Colorful - Accent 5"/>
    <w:basedOn w:val="837"/>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96">
    <w:name w:val="List Table 7 Colorful - Accent 6"/>
    <w:basedOn w:val="837"/>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97">
    <w:name w:val="Lined - Accent"/>
    <w:basedOn w:val="8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8">
    <w:name w:val="Lined - Accent 1"/>
    <w:basedOn w:val="8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99">
    <w:name w:val="Lined - Accent 2"/>
    <w:basedOn w:val="8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00">
    <w:name w:val="Lined - Accent 3"/>
    <w:basedOn w:val="8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01">
    <w:name w:val="Lined - Accent 4"/>
    <w:basedOn w:val="8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02">
    <w:name w:val="Lined - Accent 5"/>
    <w:basedOn w:val="8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03">
    <w:name w:val="Lined - Accent 6"/>
    <w:basedOn w:val="8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04">
    <w:name w:val="Bordered &amp; Lined - Accent"/>
    <w:basedOn w:val="837"/>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05">
    <w:name w:val="Bordered &amp; Lined - Accent 1"/>
    <w:basedOn w:val="837"/>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806">
    <w:name w:val="Bordered &amp; Lined - Accent 2"/>
    <w:basedOn w:val="837"/>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07">
    <w:name w:val="Bordered &amp; Lined - Accent 3"/>
    <w:basedOn w:val="837"/>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08">
    <w:name w:val="Bordered &amp; Lined - Accent 4"/>
    <w:basedOn w:val="837"/>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09">
    <w:name w:val="Bordered &amp; Lined - Accent 5"/>
    <w:basedOn w:val="837"/>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10">
    <w:name w:val="Bordered &amp; Lined - Accent 6"/>
    <w:basedOn w:val="837"/>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11">
    <w:name w:val="Bordered"/>
    <w:basedOn w:val="837"/>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12">
    <w:name w:val="Bordered - Accent 1"/>
    <w:basedOn w:val="83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13">
    <w:name w:val="Bordered - Accent 2"/>
    <w:basedOn w:val="83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14">
    <w:name w:val="Bordered - Accent 3"/>
    <w:basedOn w:val="83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15">
    <w:name w:val="Bordered - Accent 4"/>
    <w:basedOn w:val="83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16">
    <w:name w:val="Bordered - Accent 5"/>
    <w:basedOn w:val="83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17">
    <w:name w:val="Bordered - Accent 6"/>
    <w:basedOn w:val="83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18">
    <w:name w:val="Hyperlink"/>
    <w:uiPriority w:val="99"/>
    <w:unhideWhenUsed/>
    <w:rPr>
      <w:color w:val="0000ff" w:themeColor="hyperlink"/>
      <w:u w:val="single"/>
    </w:rPr>
  </w:style>
  <w:style w:type="paragraph" w:styleId="819">
    <w:name w:val="footnote text"/>
    <w:basedOn w:val="836"/>
    <w:link w:val="820"/>
    <w:uiPriority w:val="99"/>
    <w:semiHidden/>
    <w:unhideWhenUsed/>
    <w:pPr>
      <w:spacing w:after="40" w:line="240" w:lineRule="auto"/>
    </w:pPr>
    <w:rPr>
      <w:sz w:val="18"/>
    </w:rPr>
  </w:style>
  <w:style w:type="character" w:styleId="820">
    <w:name w:val="Footnote Text Char"/>
    <w:link w:val="819"/>
    <w:uiPriority w:val="99"/>
    <w:rPr>
      <w:sz w:val="18"/>
    </w:rPr>
  </w:style>
  <w:style w:type="character" w:styleId="821">
    <w:name w:val="footnote reference"/>
    <w:uiPriority w:val="99"/>
    <w:unhideWhenUsed/>
    <w:rPr>
      <w:vertAlign w:val="superscript"/>
    </w:rPr>
  </w:style>
  <w:style w:type="paragraph" w:styleId="822">
    <w:name w:val="endnote text"/>
    <w:basedOn w:val="836"/>
    <w:link w:val="823"/>
    <w:uiPriority w:val="99"/>
    <w:semiHidden/>
    <w:unhideWhenUsed/>
    <w:pPr>
      <w:spacing w:after="0" w:line="240" w:lineRule="auto"/>
    </w:pPr>
    <w:rPr>
      <w:sz w:val="20"/>
    </w:rPr>
  </w:style>
  <w:style w:type="character" w:styleId="823">
    <w:name w:val="Endnote Text Char"/>
    <w:link w:val="822"/>
    <w:uiPriority w:val="99"/>
    <w:rPr>
      <w:sz w:val="20"/>
    </w:rPr>
  </w:style>
  <w:style w:type="character" w:styleId="824">
    <w:name w:val="endnote reference"/>
    <w:uiPriority w:val="99"/>
    <w:semiHidden/>
    <w:unhideWhenUsed/>
    <w:rPr>
      <w:vertAlign w:val="superscript"/>
    </w:rPr>
  </w:style>
  <w:style w:type="paragraph" w:styleId="825">
    <w:name w:val="toc 1"/>
    <w:basedOn w:val="836"/>
    <w:next w:val="836"/>
    <w:uiPriority w:val="39"/>
    <w:unhideWhenUsed/>
    <w:pPr>
      <w:ind w:left="0" w:right="0" w:firstLine="0"/>
      <w:spacing w:after="57"/>
    </w:pPr>
  </w:style>
  <w:style w:type="paragraph" w:styleId="826">
    <w:name w:val="toc 2"/>
    <w:basedOn w:val="836"/>
    <w:next w:val="836"/>
    <w:uiPriority w:val="39"/>
    <w:unhideWhenUsed/>
    <w:pPr>
      <w:ind w:left="283" w:right="0" w:firstLine="0"/>
      <w:spacing w:after="57"/>
    </w:pPr>
  </w:style>
  <w:style w:type="paragraph" w:styleId="827">
    <w:name w:val="toc 3"/>
    <w:basedOn w:val="836"/>
    <w:next w:val="836"/>
    <w:uiPriority w:val="39"/>
    <w:unhideWhenUsed/>
    <w:pPr>
      <w:ind w:left="567" w:right="0" w:firstLine="0"/>
      <w:spacing w:after="57"/>
    </w:pPr>
  </w:style>
  <w:style w:type="paragraph" w:styleId="828">
    <w:name w:val="toc 4"/>
    <w:basedOn w:val="836"/>
    <w:next w:val="836"/>
    <w:uiPriority w:val="39"/>
    <w:unhideWhenUsed/>
    <w:pPr>
      <w:ind w:left="850" w:right="0" w:firstLine="0"/>
      <w:spacing w:after="57"/>
    </w:pPr>
  </w:style>
  <w:style w:type="paragraph" w:styleId="829">
    <w:name w:val="toc 5"/>
    <w:basedOn w:val="836"/>
    <w:next w:val="836"/>
    <w:uiPriority w:val="39"/>
    <w:unhideWhenUsed/>
    <w:pPr>
      <w:ind w:left="1134" w:right="0" w:firstLine="0"/>
      <w:spacing w:after="57"/>
    </w:pPr>
  </w:style>
  <w:style w:type="paragraph" w:styleId="830">
    <w:name w:val="toc 6"/>
    <w:basedOn w:val="836"/>
    <w:next w:val="836"/>
    <w:uiPriority w:val="39"/>
    <w:unhideWhenUsed/>
    <w:pPr>
      <w:ind w:left="1417" w:right="0" w:firstLine="0"/>
      <w:spacing w:after="57"/>
    </w:pPr>
  </w:style>
  <w:style w:type="paragraph" w:styleId="831">
    <w:name w:val="toc 7"/>
    <w:basedOn w:val="836"/>
    <w:next w:val="836"/>
    <w:uiPriority w:val="39"/>
    <w:unhideWhenUsed/>
    <w:pPr>
      <w:ind w:left="1701" w:right="0" w:firstLine="0"/>
      <w:spacing w:after="57"/>
    </w:pPr>
  </w:style>
  <w:style w:type="paragraph" w:styleId="832">
    <w:name w:val="toc 8"/>
    <w:basedOn w:val="836"/>
    <w:next w:val="836"/>
    <w:uiPriority w:val="39"/>
    <w:unhideWhenUsed/>
    <w:pPr>
      <w:ind w:left="1984" w:right="0" w:firstLine="0"/>
      <w:spacing w:after="57"/>
    </w:pPr>
  </w:style>
  <w:style w:type="paragraph" w:styleId="833">
    <w:name w:val="toc 9"/>
    <w:basedOn w:val="836"/>
    <w:next w:val="836"/>
    <w:uiPriority w:val="39"/>
    <w:unhideWhenUsed/>
    <w:pPr>
      <w:ind w:left="2268" w:right="0" w:firstLine="0"/>
      <w:spacing w:after="57"/>
    </w:pPr>
  </w:style>
  <w:style w:type="paragraph" w:styleId="834">
    <w:name w:val="TOC Heading"/>
    <w:uiPriority w:val="39"/>
    <w:unhideWhenUsed/>
  </w:style>
  <w:style w:type="paragraph" w:styleId="835">
    <w:name w:val="table of figures"/>
    <w:basedOn w:val="836"/>
    <w:next w:val="836"/>
    <w:uiPriority w:val="99"/>
    <w:unhideWhenUsed/>
    <w:pPr>
      <w:spacing w:after="0" w:afterAutospacing="0"/>
    </w:pPr>
  </w:style>
  <w:style w:type="paragraph" w:styleId="836" w:default="1">
    <w:name w:val="Normal"/>
    <w:qFormat/>
  </w:style>
  <w:style w:type="table" w:styleId="837" w:default="1">
    <w:name w:val="Normal Table"/>
    <w:uiPriority w:val="99"/>
    <w:semiHidden/>
    <w:unhideWhenUsed/>
    <w:tblPr>
      <w:tblInd w:w="0" w:type="dxa"/>
      <w:tblCellMar>
        <w:left w:w="108" w:type="dxa"/>
        <w:top w:w="0" w:type="dxa"/>
        <w:right w:w="108" w:type="dxa"/>
        <w:bottom w:w="0" w:type="dxa"/>
      </w:tblCellMar>
    </w:tblPr>
  </w:style>
  <w:style w:type="numbering" w:styleId="838" w:default="1">
    <w:name w:val="No List"/>
    <w:uiPriority w:val="99"/>
    <w:semiHidden/>
    <w:unhideWhenUsed/>
  </w:style>
  <w:style w:type="paragraph" w:styleId="839">
    <w:name w:val="No Spacing"/>
    <w:basedOn w:val="836"/>
    <w:uiPriority w:val="1"/>
    <w:qFormat/>
    <w:pPr>
      <w:spacing w:after="0" w:line="240" w:lineRule="auto"/>
    </w:pPr>
  </w:style>
  <w:style w:type="paragraph" w:styleId="840">
    <w:name w:val="List Paragraph"/>
    <w:basedOn w:val="836"/>
    <w:uiPriority w:val="34"/>
    <w:qFormat/>
    <w:pPr>
      <w:contextualSpacing/>
      <w:ind w:left="720"/>
    </w:pPr>
  </w:style>
  <w:style w:type="character" w:styleId="841" w:default="1">
    <w:name w:val="Default Paragraph Font"/>
    <w:uiPriority w:val="1"/>
    <w:semiHidden/>
    <w:unhideWhenUsed/>
  </w:style>
  <w:style w:type="paragraph" w:styleId="842" w:customStyle="1">
    <w:name w:val="Основной текст3"/>
    <w:basedOn w:val="814"/>
    <w:link w:val="820"/>
    <w:pPr>
      <w:contextualSpacing w:val="0"/>
      <w:ind w:left="0" w:right="0" w:hanging="1420"/>
      <w:jc w:val="both"/>
      <w:keepLines w:val="0"/>
      <w:keepNext w:val="0"/>
      <w:pageBreakBefore w:val="0"/>
      <w:spacing w:before="0" w:beforeAutospacing="0" w:after="600" w:afterAutospacing="0" w:line="317" w:lineRule="exact"/>
      <w:shd w:val="clear" w:color="auto" w:fill="ffffff"/>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color w:val="auto"/>
      <w:spacing w:val="0"/>
      <w:position w:val="0"/>
      <w:sz w:val="28"/>
      <w:szCs w:val="28"/>
      <w:highlight w:val="none"/>
      <w:u w:val="none"/>
      <w:vertAlign w:val="baseline"/>
      <w:lang w:val="ru-RU" w:eastAsia="en-US"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Р7-Офис/7.2.0.134</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8</cp:revision>
  <dcterms:modified xsi:type="dcterms:W3CDTF">2023-10-25T07:22:41Z</dcterms:modified>
</cp:coreProperties>
</file>