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72" w:rsidRDefault="003B3031" w:rsidP="00E00404">
      <w:pPr>
        <w:spacing w:line="240" w:lineRule="auto"/>
        <w:ind w:left="4962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B3031" w:rsidRDefault="003B3031" w:rsidP="00E00404">
      <w:pPr>
        <w:spacing w:line="240" w:lineRule="auto"/>
        <w:ind w:left="4962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ОГБУ «УСЗСОН по Куйтунскому району» </w:t>
      </w:r>
    </w:p>
    <w:p w:rsidR="00E00404" w:rsidRPr="00BA7D72" w:rsidRDefault="00A673D7" w:rsidP="00E00404">
      <w:pPr>
        <w:spacing w:line="240" w:lineRule="auto"/>
        <w:ind w:left="4962"/>
        <w:contextualSpacing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113-п от «01» декабря 2023</w:t>
      </w:r>
      <w:r w:rsidR="00E004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7D72" w:rsidRDefault="00BA7D72" w:rsidP="00BA7D72">
      <w:pPr>
        <w:spacing w:line="240" w:lineRule="auto"/>
        <w:contextualSpacing/>
      </w:pPr>
    </w:p>
    <w:p w:rsidR="003C790F" w:rsidRPr="00393371" w:rsidRDefault="003C790F" w:rsidP="003C790F">
      <w:pPr>
        <w:pStyle w:val="1"/>
        <w:rPr>
          <w:rFonts w:ascii="Times New Roman" w:hAnsi="Times New Roman" w:cs="Times New Roman"/>
          <w:sz w:val="28"/>
          <w:szCs w:val="28"/>
        </w:rPr>
      </w:pPr>
      <w:r w:rsidRPr="00393371">
        <w:rPr>
          <w:rFonts w:ascii="Times New Roman" w:hAnsi="Times New Roman" w:cs="Times New Roman"/>
          <w:sz w:val="28"/>
          <w:szCs w:val="28"/>
        </w:rPr>
        <w:t>Положение</w:t>
      </w:r>
      <w:r w:rsidRPr="00393371">
        <w:rPr>
          <w:rFonts w:ascii="Times New Roman" w:hAnsi="Times New Roman" w:cs="Times New Roman"/>
          <w:sz w:val="28"/>
          <w:szCs w:val="28"/>
        </w:rPr>
        <w:br/>
        <w:t>о  иной приносящий доход деятельности бюджетного учреждения</w:t>
      </w:r>
    </w:p>
    <w:p w:rsidR="003C790F" w:rsidRPr="00393371" w:rsidRDefault="003C790F" w:rsidP="003C790F">
      <w:pPr>
        <w:rPr>
          <w:rFonts w:ascii="Times New Roman" w:hAnsi="Times New Roman" w:cs="Times New Roman"/>
          <w:sz w:val="28"/>
          <w:szCs w:val="28"/>
        </w:rPr>
      </w:pPr>
    </w:p>
    <w:p w:rsidR="003C790F" w:rsidRPr="00393371" w:rsidRDefault="003C790F" w:rsidP="00946651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39337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059A" w:rsidRPr="00393371" w:rsidRDefault="00A67CDF" w:rsidP="00D2702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1"/>
      <w:bookmarkEnd w:id="0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3C790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</w:t>
      </w:r>
      <w:r w:rsidR="007F53E7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30 Федерального закона № 442-ФЗ от 28.12.2013 года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соци</w:t>
      </w:r>
      <w:r w:rsidR="007F53E7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обслуживания граждан в Российской Федераций», письмом Министерства финансов России от 16.05.2011 № 12-08-22/1959, рекомендаций министерства Финансов России от 25.10.2013 «По вопросам связанным с реализацией положений Феде</w:t>
      </w:r>
      <w:r w:rsidR="005C059A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от 08.05.2020г.,</w:t>
      </w:r>
      <w:r w:rsidR="007F53E7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83-ФЗ «О внесении изменении в отдельные законодательные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3E7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акты РФ в связи с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совершенствованием</w:t>
      </w:r>
      <w:r w:rsidR="007F53E7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положения государственных (муниципальных) учреждений», ст.с. 2, 50 ГК РФ,</w:t>
      </w:r>
      <w:r w:rsidR="007F53E7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6" w:history="1">
        <w:r w:rsidR="003C790F" w:rsidRPr="003933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Бюджетного кодекса</w:t>
        </w:r>
      </w:hyperlink>
      <w:r w:rsidR="003C790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="005C059A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кодекса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3C790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E0040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областного государственного бюджетного учреждения</w:t>
      </w:r>
      <w:r w:rsidR="003C790F" w:rsidRPr="0039337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“</w:t>
      </w:r>
      <w:r w:rsidR="00E0040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Управление социальной защиты и социального обслуживания населения по </w:t>
      </w:r>
      <w:r w:rsidR="003C790F" w:rsidRPr="0039337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Куйтунско</w:t>
      </w:r>
      <w:r w:rsidR="00E0040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</w:t>
      </w:r>
      <w:r w:rsidR="003C790F" w:rsidRPr="0039337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E0040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3C790F" w:rsidRPr="0039337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”</w:t>
      </w:r>
      <w:r w:rsidR="002E3A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ОГБУ «УСЗСОН по Куйтунскому району»)</w:t>
      </w:r>
      <w:r w:rsidR="00393371" w:rsidRPr="0039337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иными законодательными актами РФ.</w:t>
      </w:r>
    </w:p>
    <w:p w:rsidR="005C059A" w:rsidRPr="00393371" w:rsidRDefault="004F502B" w:rsidP="00D2702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C059A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имеет своей целью регламентировать финансовые механизмы и 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взаимоотношения, возникающие в </w:t>
      </w:r>
      <w:r w:rsidR="005C059A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учреждении при использовании средств, полученных от 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иной </w:t>
      </w:r>
      <w:r w:rsidR="005C059A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приносящей доход деятельности, а также утвердить порядок использования финансовых</w:t>
      </w:r>
      <w:r w:rsidR="00E0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внутри учреждения для </w:t>
      </w:r>
      <w:r w:rsidR="005C059A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основной и 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</w:t>
      </w:r>
      <w:r w:rsidR="005C059A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деятельности.</w:t>
      </w:r>
    </w:p>
    <w:p w:rsidR="005C059A" w:rsidRPr="00393371" w:rsidRDefault="00D2702C" w:rsidP="00D2702C">
      <w:pPr>
        <w:spacing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    </w:t>
      </w:r>
      <w:r w:rsidR="005C059A" w:rsidRPr="003933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Под </w:t>
      </w:r>
      <w:r w:rsidRPr="003933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иной </w:t>
      </w:r>
      <w:r w:rsidR="005C059A" w:rsidRPr="003933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приносящей доходы деятельностью</w:t>
      </w:r>
      <w:r w:rsidR="005C059A" w:rsidRPr="0039337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="005C059A" w:rsidRPr="003933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настоящем Положении понимается экономическая, </w:t>
      </w:r>
      <w:r w:rsidR="005C059A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финансовая деятельность учреждения, по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оказанию платных социальных услуг,</w:t>
      </w:r>
      <w:r w:rsidR="005C059A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связанных с финансовым обеспечением деятельности учреждения его учредителем.</w:t>
      </w:r>
    </w:p>
    <w:p w:rsidR="005C059A" w:rsidRPr="00393371" w:rsidRDefault="005C059A" w:rsidP="005C059A">
      <w:pPr>
        <w:spacing w:line="240" w:lineRule="auto"/>
        <w:ind w:firstLine="567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Приносящая доход деятельность может осуществляться учреждением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>постольку, поскольку это служит достижению целей, ради которых оно создано, соответствует указанным целям и не противоречит федеральным законам.</w:t>
      </w:r>
    </w:p>
    <w:p w:rsidR="005C059A" w:rsidRPr="00393371" w:rsidRDefault="005C059A" w:rsidP="00D2702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E3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Доходы –это денежные внебюджетные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2E3A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371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получаемые от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получателей </w:t>
      </w:r>
      <w:r w:rsidR="00393371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платных 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</w:t>
      </w:r>
      <w:r w:rsidR="002E3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лиц, переданные учреждению на основе договор</w:t>
      </w:r>
      <w:r w:rsidR="004F502B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возмездного оказания услуг в соответствии с законодательством Российской Федерации.</w:t>
      </w:r>
    </w:p>
    <w:p w:rsidR="005C059A" w:rsidRPr="00393371" w:rsidRDefault="005C059A" w:rsidP="00D2702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платных услуг, в том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дополнительных платных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услуг, оказываемых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, и порядок их предоставления определяется Уставом учреждения и настоящим Положением.</w:t>
      </w:r>
    </w:p>
    <w:p w:rsidR="003C790F" w:rsidRPr="00393371" w:rsidRDefault="003C790F" w:rsidP="00D2702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2"/>
      <w:bookmarkEnd w:id="1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разработано в целях:</w:t>
      </w:r>
    </w:p>
    <w:p w:rsidR="00A67CDF" w:rsidRPr="00393371" w:rsidRDefault="00A67CDF" w:rsidP="00D2702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упорядочения деятельности </w:t>
      </w:r>
      <w:r w:rsidR="002E3A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ОГБУ «УСЗСОН по Куйтунскому району»</w:t>
      </w:r>
      <w:r w:rsidRPr="0039337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ч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 оказания платных </w:t>
      </w:r>
      <w:r w:rsidR="00393371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услуг и расходования денежных средств, поступивших от оказания платных услуг</w:t>
      </w:r>
      <w:bookmarkEnd w:id="2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790F" w:rsidRPr="00393371" w:rsidRDefault="003C790F" w:rsidP="00D2702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повышения качества предоставляемых Учреждением услуг;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развития</w:t>
      </w:r>
      <w:r w:rsidR="00393371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оказания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</w:t>
      </w:r>
      <w:r w:rsidR="00393371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услуг;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создания дополнительных условий для развития Учреждения, в том числе совершенствования материально-технической базы;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стимулирования труда работников Учреждения сверх бюджетных ассигнований.</w:t>
      </w:r>
    </w:p>
    <w:p w:rsidR="003C790F" w:rsidRPr="00393371" w:rsidRDefault="00D2702C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3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3C790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Оказание платных </w:t>
      </w:r>
      <w:r w:rsidR="00393371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</w:t>
      </w:r>
      <w:r w:rsidR="003C790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</w:t>
      </w:r>
      <w:r w:rsidR="00A67CD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3C790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исключительно при</w:t>
      </w:r>
      <w:r w:rsidR="00393371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добровольном желании получателей социальных</w:t>
      </w:r>
      <w:r w:rsidR="003C790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услуг.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4"/>
      <w:bookmarkEnd w:id="3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Доход, полученный от оказания платных </w:t>
      </w:r>
      <w:r w:rsidR="00393371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услуг, является дополнительным источником финансирования Учреждения и не влечет сокращения объемов </w:t>
      </w:r>
      <w:r w:rsidR="00393371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</w:t>
      </w:r>
      <w:r w:rsidR="00393371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учредителем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02B" w:rsidRPr="00393371" w:rsidRDefault="003C790F" w:rsidP="004F502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sub_16"/>
      <w:bookmarkEnd w:id="4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2702C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Положение определяет порядок, условия оказания платных услуг, относящихся </w:t>
      </w:r>
      <w:r w:rsidR="00A67CD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иной приносящей доход деятельности, оказываемых Учреждением, и использование доходов от оказания платных услуг.</w:t>
      </w:r>
      <w:bookmarkStart w:id="6" w:name="sub_200"/>
      <w:bookmarkEnd w:id="5"/>
    </w:p>
    <w:p w:rsidR="002E3A16" w:rsidRDefault="004F502B" w:rsidP="004F502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</w:p>
    <w:p w:rsidR="003C790F" w:rsidRPr="00393371" w:rsidRDefault="003C790F" w:rsidP="002E3A1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Виды платных услуг</w:t>
      </w:r>
    </w:p>
    <w:bookmarkEnd w:id="6"/>
    <w:p w:rsidR="003C790F" w:rsidRPr="00393371" w:rsidRDefault="003C790F" w:rsidP="004F5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0F" w:rsidRPr="00393371" w:rsidRDefault="003C790F" w:rsidP="004F5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1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2.1. Учреждение вправе оказывать следующие виды платных услуг:</w:t>
      </w:r>
    </w:p>
    <w:bookmarkEnd w:id="7"/>
    <w:p w:rsidR="003C790F" w:rsidRPr="00393371" w:rsidRDefault="003C790F" w:rsidP="004F5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социальных услуг без обеспечения проживания престарелым и инвалидам</w:t>
      </w:r>
      <w:r w:rsidR="00FA48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02B" w:rsidRDefault="003C790F" w:rsidP="00FA482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8" w:name="sub_300"/>
      <w:r w:rsidR="00FA4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прочих социальных услуг без обеспечения проживания, не включенных в другие группировки;</w:t>
      </w:r>
    </w:p>
    <w:p w:rsidR="00FA4820" w:rsidRDefault="00FA4820" w:rsidP="00FA482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деятельность в области права;</w:t>
      </w:r>
    </w:p>
    <w:p w:rsidR="00FA4820" w:rsidRDefault="00FA4820" w:rsidP="00FA482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прочих персональных услуг, не включенных в другие группировки;</w:t>
      </w:r>
    </w:p>
    <w:p w:rsidR="00FA4820" w:rsidRDefault="00FA4820" w:rsidP="00FA482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деятельность вспомогательная, связанная с автомобильным транспортом;</w:t>
      </w:r>
    </w:p>
    <w:p w:rsidR="00FA4820" w:rsidRDefault="00FA4820" w:rsidP="00FA482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деятельность по чистке и уборке;</w:t>
      </w:r>
    </w:p>
    <w:p w:rsidR="00FA4820" w:rsidRDefault="00FA4820" w:rsidP="00FA482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ремонт одежды и текстильных изделий;</w:t>
      </w:r>
    </w:p>
    <w:p w:rsidR="00FA4820" w:rsidRDefault="00FA4820" w:rsidP="00FA482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прокат предметов медицинского и санитарного обслуживания.</w:t>
      </w:r>
    </w:p>
    <w:p w:rsidR="00FA4820" w:rsidRPr="00393371" w:rsidRDefault="00FA4820" w:rsidP="00FA482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0F" w:rsidRPr="00393371" w:rsidRDefault="003C790F" w:rsidP="00FA48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Организация предоставления дополнительных платных услуг</w:t>
      </w:r>
      <w:r w:rsidR="004F502B"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8"/>
    <w:p w:rsidR="003C790F" w:rsidRPr="00393371" w:rsidRDefault="003C790F" w:rsidP="004F502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90F" w:rsidRPr="00393371" w:rsidRDefault="003C790F" w:rsidP="004F5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31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3.1. Руководство деятельностью Учреждения по оказанию платных услуг осуществляет директор Учреждения, который обеспечивает организацию предоставления платных услуг.</w:t>
      </w:r>
    </w:p>
    <w:p w:rsidR="003C790F" w:rsidRPr="00393371" w:rsidRDefault="003C790F" w:rsidP="004F5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32"/>
      <w:bookmarkEnd w:id="9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3.2. Контроль за качеством оказания платных услуг возлагается на</w:t>
      </w:r>
      <w:r w:rsidR="00A67CD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директора по социальной работе и директора Учреждения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33"/>
      <w:bookmarkEnd w:id="10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A67CD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и расходования </w:t>
      </w:r>
      <w:bookmarkStart w:id="12" w:name="_GoBack"/>
      <w:bookmarkEnd w:id="12"/>
      <w:r w:rsidR="00A673D7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средств,</w:t>
      </w:r>
      <w:r w:rsidR="00A67CD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 от иной 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принося</w:t>
      </w:r>
      <w:r w:rsidR="00A67CD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67CD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деятельност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7CD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от оказания платных услуг, несет </w:t>
      </w:r>
      <w:r w:rsidR="00A673D7">
        <w:rPr>
          <w:rFonts w:ascii="Times New Roman" w:hAnsi="Times New Roman" w:cs="Times New Roman"/>
          <w:color w:val="000000" w:themeColor="text1"/>
          <w:sz w:val="28"/>
          <w:szCs w:val="28"/>
        </w:rPr>
        <w:t>ведущий экономист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Учреждения.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34"/>
      <w:bookmarkEnd w:id="11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3.4. </w:t>
      </w:r>
      <w:r w:rsidR="00FA482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Учреждения</w:t>
      </w:r>
      <w:r w:rsidR="00FA4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A4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по социальной работе, социальные работники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, непосредственно оказывающие платные услуги, несут персональную ответственность за полноту и качество их выполнения.</w:t>
      </w:r>
    </w:p>
    <w:p w:rsidR="004F502B" w:rsidRDefault="003C790F" w:rsidP="004F5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35"/>
      <w:bookmarkEnd w:id="13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. Работники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Учреждения, виновные в нарушении требований по оказанию платных услуг, несут 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дисциплинарную и иную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в установленном законодательством порядке.</w:t>
      </w:r>
      <w:bookmarkStart w:id="15" w:name="sub_400"/>
      <w:bookmarkEnd w:id="14"/>
    </w:p>
    <w:p w:rsidR="00FA4820" w:rsidRPr="00393371" w:rsidRDefault="00FA4820" w:rsidP="004F5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0F" w:rsidRPr="00393371" w:rsidRDefault="00393371" w:rsidP="004F502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F502B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90F"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Порядок и условия предоставления платных услуг</w:t>
      </w:r>
      <w:r w:rsidR="004F502B"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15"/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41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4.1. Оказание платных услуг осуществляется на основ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ании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заключенных договоров, которыми регламентируются вид услуг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, условия и сроки их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учения, порядок расчетов, права, 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и ответственность сторон.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42"/>
      <w:bookmarkEnd w:id="16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4.2. Учреждение обязано обеспечить получателей платных услуг бесплатной, доступной, достоверной информацией, находящейся в удобном для обозрения месте, а также в средствах массовой информации, в том числе в сети Интернет, содержащей:</w:t>
      </w:r>
    </w:p>
    <w:bookmarkEnd w:id="17"/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режиме работы Учреждения, отделений, специалистов по оказанию платных услуг;</w:t>
      </w:r>
    </w:p>
    <w:p w:rsidR="000915D0" w:rsidRPr="00393371" w:rsidRDefault="000915D0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виды платных социальных услуг;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прейскурант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оказываемые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платные услуги;</w:t>
      </w:r>
    </w:p>
    <w:p w:rsidR="004F502B" w:rsidRDefault="003C790F" w:rsidP="004F5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15D0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контролирующем органе с указанием адреса и телефонов.</w:t>
      </w:r>
      <w:bookmarkStart w:id="18" w:name="sub_500"/>
    </w:p>
    <w:p w:rsidR="00FA4820" w:rsidRPr="00393371" w:rsidRDefault="00FA4820" w:rsidP="004F5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371" w:rsidRDefault="003C790F" w:rsidP="00FA48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Порядок организации бухгалтерского учета и расходования</w:t>
      </w:r>
    </w:p>
    <w:p w:rsidR="003C790F" w:rsidRPr="00393371" w:rsidRDefault="00FA4820" w:rsidP="00FA48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доходов, получаемых</w:t>
      </w:r>
      <w:r w:rsidR="000915D0"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иной</w:t>
      </w:r>
      <w:r w:rsidR="003C790F"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приносящий доход деятельности</w:t>
      </w:r>
      <w:r w:rsidR="000915D0" w:rsidRPr="00393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18"/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2EBE" w:rsidRPr="00393371" w:rsidRDefault="003C790F" w:rsidP="00712EB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51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bookmarkStart w:id="20" w:name="sub_52"/>
      <w:bookmarkEnd w:id="19"/>
      <w:r w:rsidR="00712EBE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средства, получаемые Учреждением от оказания платных услуг, поступают на лицевой счет по учету средств по иной приносящей доход деятельности.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5.2. Денежные средства, получаемые от оказания платных услуг, в полном объеме учитываются в Плане финансово-хозяйственной деятельности Учреждения в соответствии с утвержденной сметой.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53"/>
      <w:bookmarkEnd w:id="20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5.3. Учет платных услуг ведется в соответствии с установленным порядком бухгалтерского учета в учреждени</w:t>
      </w:r>
      <w:r w:rsidR="005C059A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54"/>
      <w:bookmarkEnd w:id="21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bookmarkStart w:id="23" w:name="sub_55"/>
      <w:bookmarkEnd w:id="22"/>
      <w:r w:rsidR="00712E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Расходование денежных средств регламентируется внутренним локальным актом Учреждения.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56"/>
      <w:bookmarkEnd w:id="23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12EB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. Предельный размер расходов от оказания платных социальных услуг на стимулирование труда работников Учреждения с начислениями не должен превышать 10 % от общего объема дохода, в том числе не более 10 % на ФОТ остальным работникам административно-управленческого персонала и прочих.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58"/>
      <w:bookmarkEnd w:id="24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12E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. Расходование денежных средств, поступивших от платных услуг, может производиться ежемесячно.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59"/>
      <w:bookmarkEnd w:id="25"/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12E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. Доходы от иной приносящей доход деятельности, используются Учреждением на обеспечение своей уставной деятельности в соответствии с утвержденными в установленном порядке сметами доходов и расходов.</w:t>
      </w:r>
    </w:p>
    <w:p w:rsidR="003C790F" w:rsidRPr="00393371" w:rsidRDefault="00712EBE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510"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5.8</w:t>
      </w:r>
      <w:r w:rsidR="003C790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. Средства, полученные от иной приносящей доход деятельности, распределяются:</w:t>
      </w:r>
    </w:p>
    <w:p w:rsidR="003C790F" w:rsidRPr="00393371" w:rsidRDefault="00FA4820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5101"/>
      <w:bookmarkEnd w:id="27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790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C790F"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а содержание и развитие материально-технической базы Учреждения:</w:t>
      </w:r>
    </w:p>
    <w:bookmarkEnd w:id="28"/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на хозяйственные нужды Учреждения;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на приобретение основных средств, канцелярских принадлежностей;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на проведение культурно-массовых, спортивных мероприятий и конкурсов, приобретение подарков, призов;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на проведение учебно-методической работы и оплаты семинаров в целях повышения квалификации работников учреждения;</w:t>
      </w: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371">
        <w:rPr>
          <w:rFonts w:ascii="Times New Roman" w:hAnsi="Times New Roman" w:cs="Times New Roman"/>
          <w:color w:val="000000" w:themeColor="text1"/>
          <w:sz w:val="28"/>
          <w:szCs w:val="28"/>
        </w:rPr>
        <w:t>- на оплату публикаций информационных статей, рекламирующих работу отделений.</w:t>
      </w:r>
    </w:p>
    <w:p w:rsidR="004F502B" w:rsidRPr="00393371" w:rsidRDefault="004F502B" w:rsidP="004F502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</w:pPr>
      <w:r w:rsidRPr="00393371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6. Контроль и ответственность</w:t>
      </w:r>
    </w:p>
    <w:p w:rsidR="004F502B" w:rsidRPr="00393371" w:rsidRDefault="004F502B" w:rsidP="004F502B">
      <w:pPr>
        <w:pStyle w:val="tex2s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3371">
        <w:rPr>
          <w:color w:val="000000" w:themeColor="text1"/>
          <w:spacing w:val="-7"/>
          <w:sz w:val="28"/>
          <w:szCs w:val="28"/>
        </w:rPr>
        <w:t xml:space="preserve">6.1. </w:t>
      </w:r>
      <w:r w:rsidRPr="00393371">
        <w:rPr>
          <w:color w:val="000000" w:themeColor="text1"/>
          <w:sz w:val="28"/>
          <w:szCs w:val="28"/>
        </w:rPr>
        <w:t>Общий контроль за оказанием платных социальных услуг</w:t>
      </w:r>
      <w:r w:rsidR="00FA4820">
        <w:rPr>
          <w:color w:val="000000" w:themeColor="text1"/>
          <w:sz w:val="28"/>
          <w:szCs w:val="28"/>
        </w:rPr>
        <w:t>,</w:t>
      </w:r>
      <w:r w:rsidRPr="00393371">
        <w:rPr>
          <w:color w:val="000000" w:themeColor="text1"/>
          <w:sz w:val="28"/>
          <w:szCs w:val="28"/>
        </w:rPr>
        <w:t xml:space="preserve"> оказываемых учреждением</w:t>
      </w:r>
      <w:r w:rsidR="00FA4820">
        <w:rPr>
          <w:color w:val="000000" w:themeColor="text1"/>
          <w:sz w:val="28"/>
          <w:szCs w:val="28"/>
        </w:rPr>
        <w:t>,</w:t>
      </w:r>
      <w:r w:rsidRPr="00393371">
        <w:rPr>
          <w:color w:val="000000" w:themeColor="text1"/>
          <w:sz w:val="28"/>
          <w:szCs w:val="28"/>
        </w:rPr>
        <w:t xml:space="preserve"> осуществляют в пределах своей компетенции заведующие отделениями, заместитель директора по социальной работе и директор учреждения. </w:t>
      </w:r>
    </w:p>
    <w:p w:rsidR="004F502B" w:rsidRPr="00393371" w:rsidRDefault="004F502B" w:rsidP="004F502B">
      <w:pPr>
        <w:pStyle w:val="tex2s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3371">
        <w:rPr>
          <w:color w:val="000000" w:themeColor="text1"/>
          <w:sz w:val="28"/>
          <w:szCs w:val="28"/>
        </w:rPr>
        <w:t>6.2. Контроль за соблюдением дисциплины цен, за правильностью исполнения утвержденных смет доходов и расходов, использования средств от платных услуг возлагается на учреждение в лице его директора.</w:t>
      </w:r>
    </w:p>
    <w:p w:rsidR="004F502B" w:rsidRPr="00393371" w:rsidRDefault="004F502B" w:rsidP="004F502B">
      <w:pPr>
        <w:pStyle w:val="tex2s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3371">
        <w:rPr>
          <w:color w:val="000000" w:themeColor="text1"/>
          <w:sz w:val="28"/>
          <w:szCs w:val="28"/>
        </w:rPr>
        <w:t>6.3. Ответственность за организацией иной приносящее доход деятельностью и оказанием платных социальных услуг, за соблюдение дисциплины цен при оказании платных социальных услуг, выполнение законодательства о защите прав потребителей, правильность учета платных социальных услуг возлагается непосредственно на учреждение в лице его директора.</w:t>
      </w:r>
    </w:p>
    <w:p w:rsidR="004F502B" w:rsidRPr="00393371" w:rsidRDefault="004F502B" w:rsidP="004F502B">
      <w:pPr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4F502B" w:rsidRPr="00393371" w:rsidRDefault="004F502B" w:rsidP="004F502B">
      <w:pPr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4F502B" w:rsidRPr="00393371" w:rsidRDefault="004F502B" w:rsidP="004F502B">
      <w:pPr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4F502B" w:rsidRPr="00393371" w:rsidRDefault="004F502B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0F" w:rsidRPr="00393371" w:rsidRDefault="003C790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51F" w:rsidRPr="00393371" w:rsidRDefault="005A451F" w:rsidP="00A67CD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451F" w:rsidRPr="00393371" w:rsidSect="0036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2E6"/>
    <w:multiLevelType w:val="multilevel"/>
    <w:tmpl w:val="FE3A8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7EE2"/>
    <w:multiLevelType w:val="hybridMultilevel"/>
    <w:tmpl w:val="C4E0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72"/>
    <w:rsid w:val="00004766"/>
    <w:rsid w:val="000915D0"/>
    <w:rsid w:val="00245DDA"/>
    <w:rsid w:val="002873E0"/>
    <w:rsid w:val="002E3A16"/>
    <w:rsid w:val="0036191A"/>
    <w:rsid w:val="00393371"/>
    <w:rsid w:val="003B3031"/>
    <w:rsid w:val="003C790F"/>
    <w:rsid w:val="004A0185"/>
    <w:rsid w:val="004F502B"/>
    <w:rsid w:val="005A451F"/>
    <w:rsid w:val="005C059A"/>
    <w:rsid w:val="00610BCB"/>
    <w:rsid w:val="00710606"/>
    <w:rsid w:val="00712EBE"/>
    <w:rsid w:val="007F53E7"/>
    <w:rsid w:val="00864015"/>
    <w:rsid w:val="008C4DA7"/>
    <w:rsid w:val="00946651"/>
    <w:rsid w:val="00A10F8C"/>
    <w:rsid w:val="00A673D7"/>
    <w:rsid w:val="00A67CDF"/>
    <w:rsid w:val="00BA7D72"/>
    <w:rsid w:val="00CA33C1"/>
    <w:rsid w:val="00D2702C"/>
    <w:rsid w:val="00DB03BE"/>
    <w:rsid w:val="00DB2753"/>
    <w:rsid w:val="00E00404"/>
    <w:rsid w:val="00E72936"/>
    <w:rsid w:val="00F61D2F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03B9"/>
  <w15:docId w15:val="{9592DE97-4381-4EB0-A812-0A2B7079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1A"/>
  </w:style>
  <w:style w:type="paragraph" w:styleId="1">
    <w:name w:val="heading 1"/>
    <w:basedOn w:val="a"/>
    <w:next w:val="a"/>
    <w:link w:val="10"/>
    <w:uiPriority w:val="99"/>
    <w:qFormat/>
    <w:rsid w:val="003C79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C79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C790F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3C790F"/>
    <w:rPr>
      <w:b/>
      <w:bCs/>
      <w:color w:val="106BBE"/>
    </w:rPr>
  </w:style>
  <w:style w:type="paragraph" w:customStyle="1" w:styleId="tex2st">
    <w:name w:val="tex2st"/>
    <w:basedOn w:val="a"/>
    <w:rsid w:val="004F50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CA3F-C0ED-4DE4-B1D8-33ACD1F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nadeg</cp:lastModifiedBy>
  <cp:revision>7</cp:revision>
  <cp:lastPrinted>2021-10-05T09:00:00Z</cp:lastPrinted>
  <dcterms:created xsi:type="dcterms:W3CDTF">2023-11-02T09:40:00Z</dcterms:created>
  <dcterms:modified xsi:type="dcterms:W3CDTF">2023-12-13T03:40:00Z</dcterms:modified>
</cp:coreProperties>
</file>