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B0" w:rsidRPr="007929B0" w:rsidRDefault="007929B0" w:rsidP="00927308">
      <w:pPr>
        <w:shd w:val="clear" w:color="auto" w:fill="FFFFFF" w:themeFill="background1"/>
        <w:spacing w:line="360" w:lineRule="atLeast"/>
        <w:ind w:firstLine="7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bookmarkStart w:id="0" w:name="_page_7_0"/>
      <w:r w:rsidRPr="007929B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Приложение № 9</w:t>
      </w:r>
    </w:p>
    <w:p w:rsidR="007929B0" w:rsidRPr="007929B0" w:rsidRDefault="007929B0" w:rsidP="00927308">
      <w:pPr>
        <w:shd w:val="clear" w:color="auto" w:fill="FFFFFF" w:themeFill="background1"/>
        <w:spacing w:line="360" w:lineRule="atLeast"/>
        <w:ind w:firstLine="7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7929B0" w:rsidRPr="007929B0" w:rsidRDefault="007929B0" w:rsidP="00927308">
      <w:pPr>
        <w:shd w:val="clear" w:color="auto" w:fill="FFFFFF" w:themeFill="background1"/>
        <w:spacing w:line="240" w:lineRule="auto"/>
        <w:ind w:firstLine="74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7929B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 приказу директора ОГБУ</w:t>
      </w:r>
    </w:p>
    <w:p w:rsidR="007929B0" w:rsidRPr="007929B0" w:rsidRDefault="007929B0" w:rsidP="00927308">
      <w:pPr>
        <w:shd w:val="clear" w:color="auto" w:fill="FFFFFF" w:themeFill="background1"/>
        <w:spacing w:line="240" w:lineRule="auto"/>
        <w:ind w:firstLine="74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7929B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УСЗСОН по Куйтунскому району»</w:t>
      </w:r>
    </w:p>
    <w:p w:rsidR="007929B0" w:rsidRPr="007929B0" w:rsidRDefault="009552B3" w:rsidP="00927308">
      <w:pPr>
        <w:shd w:val="clear" w:color="auto" w:fill="FFFFFF" w:themeFill="background1"/>
        <w:spacing w:line="240" w:lineRule="auto"/>
        <w:ind w:firstLine="74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№  </w:t>
      </w:r>
      <w:r w:rsidR="00F7390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-п </w:t>
      </w:r>
      <w:r w:rsidR="007929B0" w:rsidRPr="007929B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от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8</w:t>
      </w:r>
      <w:r w:rsidR="007929B0" w:rsidRPr="007929B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ноября 2022 года.</w:t>
      </w:r>
    </w:p>
    <w:p w:rsidR="00243429" w:rsidRDefault="00243429" w:rsidP="00927308">
      <w:pPr>
        <w:pStyle w:val="a3"/>
        <w:jc w:val="both"/>
        <w:rPr>
          <w:rFonts w:ascii="Consolas" w:eastAsia="Consolas" w:hAnsi="Consolas" w:cs="Consolas"/>
          <w:i w:val="0"/>
          <w:iCs w:val="0"/>
          <w:color w:val="auto"/>
          <w:spacing w:val="0"/>
        </w:rPr>
      </w:pPr>
    </w:p>
    <w:p w:rsidR="00243429" w:rsidRDefault="00243429" w:rsidP="00927308">
      <w:pPr>
        <w:pStyle w:val="a3"/>
        <w:jc w:val="center"/>
        <w:rPr>
          <w:rFonts w:ascii="Times New Roman" w:eastAsia="Consolas" w:hAnsi="Times New Roman" w:cs="Times New Roman"/>
          <w:b/>
          <w:i w:val="0"/>
          <w:color w:val="auto"/>
          <w:sz w:val="32"/>
          <w:szCs w:val="32"/>
        </w:rPr>
      </w:pPr>
      <w:r>
        <w:rPr>
          <w:rFonts w:ascii="Times New Roman" w:eastAsia="Consolas" w:hAnsi="Times New Roman" w:cs="Times New Roman"/>
          <w:b/>
          <w:i w:val="0"/>
          <w:color w:val="auto"/>
          <w:sz w:val="32"/>
          <w:szCs w:val="32"/>
        </w:rPr>
        <w:t xml:space="preserve">ПОРЯДОК </w:t>
      </w:r>
      <w:r w:rsidR="007929B0" w:rsidRPr="007929B0">
        <w:rPr>
          <w:rFonts w:ascii="Times New Roman" w:eastAsia="Consolas" w:hAnsi="Times New Roman" w:cs="Times New Roman"/>
          <w:b/>
          <w:i w:val="0"/>
          <w:color w:val="auto"/>
          <w:sz w:val="32"/>
          <w:szCs w:val="32"/>
        </w:rPr>
        <w:t>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РАССМОТРЕНИЯ ТАКИХ ОБРАЩЕНИЙ В ОБЛАСТНОМ ГОСУДАРСТВЕННОМ БЮДЖЕТНОМ УЧРЕЖДЕНИИ СОЦИА</w:t>
      </w:r>
      <w:r>
        <w:rPr>
          <w:rFonts w:ascii="Times New Roman" w:eastAsia="Consolas" w:hAnsi="Times New Roman" w:cs="Times New Roman"/>
          <w:b/>
          <w:i w:val="0"/>
          <w:color w:val="auto"/>
          <w:sz w:val="32"/>
          <w:szCs w:val="32"/>
        </w:rPr>
        <w:t>ЛЬНОГО ОБСЛУЖИВАНИЯ «УПРАВЛЕНИЕ СОЦИАЛЬНОЙЗАЩИТЫ И</w:t>
      </w:r>
    </w:p>
    <w:p w:rsidR="007929B0" w:rsidRPr="007929B0" w:rsidRDefault="007929B0" w:rsidP="00927308">
      <w:pPr>
        <w:pStyle w:val="a3"/>
        <w:jc w:val="center"/>
        <w:rPr>
          <w:rFonts w:ascii="Times New Roman" w:eastAsia="Consolas" w:hAnsi="Times New Roman" w:cs="Times New Roman"/>
          <w:b/>
          <w:i w:val="0"/>
          <w:color w:val="auto"/>
          <w:sz w:val="32"/>
          <w:szCs w:val="32"/>
        </w:rPr>
      </w:pPr>
      <w:r w:rsidRPr="007929B0">
        <w:rPr>
          <w:rFonts w:ascii="Times New Roman" w:eastAsia="Consolas" w:hAnsi="Times New Roman" w:cs="Times New Roman"/>
          <w:b/>
          <w:i w:val="0"/>
          <w:color w:val="auto"/>
          <w:sz w:val="32"/>
          <w:szCs w:val="32"/>
        </w:rPr>
        <w:t>СОЦИАЛЬНОГО ОБСЛУЖИВАНИЯ НАСЕЛЕНИЯ ПО КУЙТУНСКОМУ РАЙОНУ»</w:t>
      </w:r>
    </w:p>
    <w:p w:rsidR="007929B0" w:rsidRPr="003618EE" w:rsidRDefault="007929B0" w:rsidP="00927308">
      <w:pPr>
        <w:spacing w:line="240" w:lineRule="exact"/>
        <w:rPr>
          <w:rFonts w:ascii="Consolas" w:eastAsia="Consolas" w:hAnsi="Consolas" w:cs="Consolas"/>
          <w:b/>
          <w:position w:val="2"/>
          <w:sz w:val="24"/>
          <w:szCs w:val="24"/>
        </w:rPr>
      </w:pPr>
    </w:p>
    <w:p w:rsidR="007929B0" w:rsidRDefault="007929B0" w:rsidP="00927308">
      <w:pPr>
        <w:spacing w:line="240" w:lineRule="exact"/>
        <w:rPr>
          <w:rFonts w:ascii="Consolas" w:eastAsia="Consolas" w:hAnsi="Consolas" w:cs="Consolas"/>
          <w:position w:val="2"/>
          <w:sz w:val="24"/>
          <w:szCs w:val="24"/>
        </w:rPr>
      </w:pPr>
    </w:p>
    <w:p w:rsidR="007929B0" w:rsidRDefault="007929B0" w:rsidP="00927308">
      <w:pPr>
        <w:spacing w:after="14" w:line="180" w:lineRule="exact"/>
        <w:rPr>
          <w:rFonts w:ascii="Consolas" w:eastAsia="Consolas" w:hAnsi="Consolas" w:cs="Consolas"/>
          <w:position w:val="2"/>
          <w:sz w:val="18"/>
          <w:szCs w:val="18"/>
        </w:rPr>
      </w:pPr>
    </w:p>
    <w:p w:rsidR="007929B0" w:rsidRPr="00927308" w:rsidRDefault="007929B0" w:rsidP="00927308">
      <w:pPr>
        <w:widowControl w:val="0"/>
        <w:spacing w:line="240" w:lineRule="auto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1. Настоящий Порядок определяет процедуру уведомления работниками областного государственного бюджетного учреждения «Управление </w:t>
      </w:r>
      <w:proofErr w:type="gramStart"/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социальной</w:t>
      </w:r>
      <w:proofErr w:type="gramEnd"/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защиты и социального обслуживания населения по Куйтунскому району</w:t>
      </w:r>
      <w:r w:rsid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» (далее </w:t>
      </w: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Работник Учреждения) работодателя, об информации о случаях</w:t>
      </w: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ab/>
        <w:t xml:space="preserve"> совершения коррупционных</w:t>
      </w:r>
      <w:r w:rsid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правонарушений другими работниками, контрагентами учреждения или иными лицами и рассмотрения таких обращений.</w:t>
      </w:r>
    </w:p>
    <w:p w:rsidR="007929B0" w:rsidRPr="00927308" w:rsidRDefault="007929B0" w:rsidP="00927308">
      <w:pPr>
        <w:widowControl w:val="0"/>
        <w:spacing w:line="240" w:lineRule="auto"/>
        <w:ind w:left="5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2. Данный Порядок распространяется на всех лиц, работающих по трудовому договору в областном государственном бюджетном учреждении «Управление </w:t>
      </w:r>
      <w:proofErr w:type="gramStart"/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социальной</w:t>
      </w:r>
      <w:proofErr w:type="gramEnd"/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защиты и социального обслуживания населения по Куйтунскому району (далее — Учреждение).</w:t>
      </w:r>
    </w:p>
    <w:p w:rsidR="007929B0" w:rsidRPr="00927308" w:rsidRDefault="007929B0" w:rsidP="00927308">
      <w:pPr>
        <w:widowControl w:val="0"/>
        <w:spacing w:before="12" w:line="240" w:lineRule="auto"/>
        <w:ind w:left="15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3. Работник Учреждения, которому стало известно о случаях совершения коррупционных правонарушений другими работниками Учреждения, обязан уведомлять об этом работодателя в письменной форме в течение 1 рабочего дня со дня, когда ему стало известно о данном факте, по форме согласно приложению № 1 к настоящему Порядку.</w:t>
      </w:r>
    </w:p>
    <w:p w:rsidR="007929B0" w:rsidRPr="00927308" w:rsidRDefault="007929B0" w:rsidP="00927308">
      <w:pPr>
        <w:widowControl w:val="0"/>
        <w:spacing w:before="2" w:line="240" w:lineRule="auto"/>
        <w:ind w:left="15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Если указанное обращение поступило в выходной или нерабочий праздничный день, работник уведомляет директора Учреждения в следующий за ним первый рабочий день.</w:t>
      </w:r>
    </w:p>
    <w:p w:rsidR="007929B0" w:rsidRPr="00927308" w:rsidRDefault="007929B0" w:rsidP="00927308">
      <w:pPr>
        <w:widowControl w:val="0"/>
        <w:spacing w:line="240" w:lineRule="auto"/>
        <w:ind w:left="11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При нахождении работника в командировке, отпуске, вне постоянного места исполнения трудовых обязанностей по иным основаниям, установленным законодательством Российской Федерации, работник обязан уведомить директора Учреждения в течение суток с момента прибытия к постоянному месту работы.</w:t>
      </w:r>
    </w:p>
    <w:p w:rsidR="00927308" w:rsidRDefault="007929B0" w:rsidP="00927308">
      <w:pPr>
        <w:widowControl w:val="0"/>
        <w:spacing w:line="240" w:lineRule="auto"/>
        <w:ind w:left="16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При передаче уведомления посредством почтового отправления, по каналам факсимильной связи, либо через официальный сайт в информационно — телекоммуникационной сети «Интернет», днем подачи уведомления считаетс</w:t>
      </w:r>
      <w:bookmarkEnd w:id="0"/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я </w:t>
      </w:r>
    </w:p>
    <w:p w:rsidR="00927308" w:rsidRDefault="00927308" w:rsidP="00927308">
      <w:pPr>
        <w:widowControl w:val="0"/>
        <w:spacing w:line="240" w:lineRule="auto"/>
        <w:ind w:left="16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927308" w:rsidRDefault="00927308" w:rsidP="00927308">
      <w:pPr>
        <w:widowControl w:val="0"/>
        <w:spacing w:line="240" w:lineRule="auto"/>
        <w:ind w:left="16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929B0" w:rsidRPr="00927308" w:rsidRDefault="007929B0" w:rsidP="00927308">
      <w:pPr>
        <w:widowControl w:val="0"/>
        <w:spacing w:line="240" w:lineRule="auto"/>
        <w:ind w:left="16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день его отправления независимо от даты фактического поступления в Учреждение.</w:t>
      </w:r>
    </w:p>
    <w:p w:rsidR="007929B0" w:rsidRPr="00927308" w:rsidRDefault="007929B0" w:rsidP="00927308">
      <w:pPr>
        <w:widowControl w:val="0"/>
        <w:spacing w:before="3" w:line="240" w:lineRule="auto"/>
        <w:ind w:left="24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4. Уведомление работником составляется </w:t>
      </w:r>
      <w:r w:rsidRPr="0092730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на имя директора Учреждения </w:t>
      </w: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с указанием следующих сведений:</w:t>
      </w:r>
    </w:p>
    <w:p w:rsidR="007929B0" w:rsidRPr="00927308" w:rsidRDefault="007929B0" w:rsidP="00927308">
      <w:pPr>
        <w:widowControl w:val="0"/>
        <w:spacing w:before="7" w:line="240" w:lineRule="auto"/>
        <w:ind w:left="15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1) фамилия, имя, отчество, должность, место жительства и телефон лица, направившего уведомление;</w:t>
      </w:r>
    </w:p>
    <w:p w:rsidR="007929B0" w:rsidRPr="00927308" w:rsidRDefault="007929B0" w:rsidP="00927308">
      <w:pPr>
        <w:widowControl w:val="0"/>
        <w:spacing w:before="17" w:line="240" w:lineRule="auto"/>
        <w:ind w:left="19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2) описание обстоятельств, при которых стало известно о факте совершения коррупционного правонарушения </w:t>
      </w:r>
      <w:r w:rsidRPr="0092730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другим работником Учреждения </w:t>
      </w: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(дата, место время, другие условия);</w:t>
      </w:r>
    </w:p>
    <w:p w:rsidR="007929B0" w:rsidRPr="00927308" w:rsidRDefault="007929B0" w:rsidP="00927308">
      <w:pPr>
        <w:widowControl w:val="0"/>
        <w:spacing w:before="13" w:line="240" w:lineRule="auto"/>
        <w:ind w:left="19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3) все известные сведения о работнике Учреждения, </w:t>
      </w:r>
      <w:r w:rsidRPr="0092730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который совершил </w:t>
      </w: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коррупционное правонарушение;</w:t>
      </w:r>
    </w:p>
    <w:p w:rsidR="007929B0" w:rsidRPr="00927308" w:rsidRDefault="007929B0" w:rsidP="00927308">
      <w:pPr>
        <w:widowControl w:val="0"/>
        <w:spacing w:before="7" w:line="240" w:lineRule="auto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4) подпись работника, дата составления уведомления о факте обращения;</w:t>
      </w:r>
    </w:p>
    <w:p w:rsidR="007929B0" w:rsidRPr="00927308" w:rsidRDefault="007929B0" w:rsidP="00927308">
      <w:pPr>
        <w:widowControl w:val="0"/>
        <w:spacing w:before="16" w:line="240" w:lineRule="auto"/>
        <w:ind w:left="15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5) дополнительные сведения, имеющиеся по факту </w:t>
      </w:r>
      <w:r w:rsidRPr="0092730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ставшей</w:t>
      </w:r>
      <w:proofErr w:type="gramStart"/>
      <w:r w:rsidRPr="0092730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.</w:t>
      </w:r>
      <w:proofErr w:type="gramEnd"/>
      <w:r w:rsidRPr="0092730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gramStart"/>
      <w:r w:rsidRPr="0092730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и</w:t>
      </w:r>
      <w:proofErr w:type="gramEnd"/>
      <w:r w:rsidRPr="0092730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звестной </w:t>
      </w: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информации работнику о случаях совершения коррупционных правонарушений другими Работниками Учреждения.</w:t>
      </w:r>
    </w:p>
    <w:p w:rsidR="007929B0" w:rsidRPr="00927308" w:rsidRDefault="007929B0" w:rsidP="00927308">
      <w:pPr>
        <w:widowControl w:val="0"/>
        <w:spacing w:before="7" w:line="240" w:lineRule="auto"/>
        <w:ind w:left="5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Уведомление регистрируется должностным лицом, ответственным за работу по профилактике коррупционных и иных правонарушений в Учреждении в журнале регистрации и учета уведомлений о фактах совершения коррупционных правонарушений другими Работниками Учреждения (далее журнал учета уведомлений) по форме согласно приложению № 2 к данному порядку, в тот же день, если уведомление поступило по почте, либо доставлено курьером, либо поступило по каналам факсимильной связи, либо</w:t>
      </w:r>
      <w:proofErr w:type="gramEnd"/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направлено через официальный сайт Учреждения в информационно — телекоммуникационной сети «Интернет», незамедлительно в присутствии работника, вручившего уведомление лично.</w:t>
      </w:r>
    </w:p>
    <w:p w:rsidR="007929B0" w:rsidRPr="00927308" w:rsidRDefault="007929B0" w:rsidP="00927308">
      <w:pPr>
        <w:widowControl w:val="0"/>
        <w:spacing w:line="240" w:lineRule="auto"/>
        <w:ind w:left="5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6. Журнал учета уведомлений должен быть прошит, пронумерован и заверен оттиском гербовой печати учреждения. Обязанность по ведению журнала в Учреждении возлагается на должностное лицо, ответственное за работу по профилактике коррупционных и иных правонарушений в Учреждении.</w:t>
      </w:r>
      <w:r w:rsidRPr="00927308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Журнал учета уведомлений подлежит хранению в условиях, исключающих доступ к нему сторонних лиц.</w:t>
      </w:r>
    </w:p>
    <w:p w:rsidR="0036191A" w:rsidRPr="00927308" w:rsidRDefault="007929B0" w:rsidP="00927308">
      <w:pPr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7. Копия зарегистрированного в соответствии с настоящим Порядком уведомления о совершении коррупционного правонарушения иными лицами выдается на руки лицу, направившему такое уведомление, либо направляется по почте письмом с уведомлением о вручении.</w:t>
      </w:r>
    </w:p>
    <w:p w:rsidR="007929B0" w:rsidRPr="00927308" w:rsidRDefault="007929B0" w:rsidP="00927308">
      <w:pPr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8. Отказ в регистрации уведомления, а также невыдача копии зарегистрированного уведомления не допускается.</w:t>
      </w:r>
    </w:p>
    <w:p w:rsidR="007929B0" w:rsidRPr="00927308" w:rsidRDefault="007929B0" w:rsidP="00927308">
      <w:pPr>
        <w:widowControl w:val="0"/>
        <w:spacing w:before="11" w:line="240" w:lineRule="auto"/>
        <w:ind w:left="5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Должностное лицо Учреждения, ответственное за работу по профилактике коррупционных и иных правонарушений в Учреждении, в течение 3 рабочих дней со дня поступления к нему уведомления, принимает решение о проведении проверки сведений, содержащихся в уведомлении (далее — проверка) постоянно действующей комиссией по профилактике коррупции Учреждения (далее - Комиссия) и направляет данное уведомление председателю Комиссии.</w:t>
      </w:r>
      <w:proofErr w:type="gramEnd"/>
    </w:p>
    <w:p w:rsidR="007929B0" w:rsidRPr="00927308" w:rsidRDefault="007929B0" w:rsidP="00927308">
      <w:pPr>
        <w:widowControl w:val="0"/>
        <w:spacing w:before="11" w:line="240" w:lineRule="auto"/>
        <w:ind w:left="5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10. Председатель комиссии при поступлении к нему обращения организует его рассмотрение Комиссией в соответствии с Порядком работы Комиссии.</w:t>
      </w:r>
    </w:p>
    <w:p w:rsidR="007929B0" w:rsidRPr="00927308" w:rsidRDefault="007929B0" w:rsidP="00927308">
      <w:pPr>
        <w:widowControl w:val="0"/>
        <w:spacing w:before="13" w:line="240" w:lineRule="auto"/>
        <w:ind w:left="4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11. По результатам проверки в течение 7 рабочих дней </w:t>
      </w:r>
      <w:r w:rsidRPr="0092730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со дня принятия </w:t>
      </w: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решения о ее проведении оформляется письменное заключение.</w:t>
      </w:r>
    </w:p>
    <w:p w:rsidR="007929B0" w:rsidRPr="00927308" w:rsidRDefault="007929B0" w:rsidP="00927308">
      <w:pPr>
        <w:widowControl w:val="0"/>
        <w:spacing w:before="17" w:line="240" w:lineRule="auto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12. В заключении указываются: </w:t>
      </w:r>
    </w:p>
    <w:p w:rsidR="00927308" w:rsidRDefault="007929B0" w:rsidP="00927308">
      <w:pPr>
        <w:widowControl w:val="0"/>
        <w:spacing w:before="17" w:line="240" w:lineRule="auto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       </w:t>
      </w:r>
    </w:p>
    <w:p w:rsidR="00927308" w:rsidRDefault="00927308" w:rsidP="00927308">
      <w:pPr>
        <w:widowControl w:val="0"/>
        <w:spacing w:before="17" w:line="240" w:lineRule="auto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7929B0" w:rsidRPr="00927308" w:rsidRDefault="00927308" w:rsidP="00927308">
      <w:pPr>
        <w:widowControl w:val="0"/>
        <w:spacing w:before="17" w:line="240" w:lineRule="auto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 xml:space="preserve">- </w:t>
      </w:r>
      <w:r w:rsidR="007929B0"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сроки проведения проверки;</w:t>
      </w:r>
    </w:p>
    <w:p w:rsidR="007929B0" w:rsidRPr="00927308" w:rsidRDefault="00927308" w:rsidP="00927308">
      <w:pPr>
        <w:widowControl w:val="0"/>
        <w:spacing w:before="1" w:line="240" w:lineRule="auto"/>
        <w:ind w:left="4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7929B0"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фамилия, имя, отчество (при наличии) работника, подавшего уведомление, и     обстоятельства, послужившие основанием для проведения проверки;</w:t>
      </w:r>
    </w:p>
    <w:p w:rsidR="007929B0" w:rsidRPr="00927308" w:rsidRDefault="00927308" w:rsidP="00927308">
      <w:pPr>
        <w:widowControl w:val="0"/>
        <w:spacing w:line="240" w:lineRule="auto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7929B0"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подтверждается или опровергается</w:t>
      </w:r>
      <w:proofErr w:type="gramEnd"/>
      <w:r w:rsidR="007929B0"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информации о наличие признаков   </w:t>
      </w:r>
    </w:p>
    <w:p w:rsidR="007929B0" w:rsidRPr="00927308" w:rsidRDefault="007929B0" w:rsidP="00927308">
      <w:pPr>
        <w:widowControl w:val="0"/>
        <w:spacing w:line="240" w:lineRule="auto"/>
        <w:ind w:left="9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коррупционного правонарушения в действиях работника Учреждения, либо </w:t>
      </w:r>
      <w:proofErr w:type="gramStart"/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об</w:t>
      </w:r>
      <w:proofErr w:type="gramEnd"/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</w:p>
    <w:p w:rsidR="007929B0" w:rsidRPr="00927308" w:rsidRDefault="007929B0" w:rsidP="00927308">
      <w:pPr>
        <w:widowControl w:val="0"/>
        <w:spacing w:line="240" w:lineRule="auto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proofErr w:type="gramStart"/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отсутствии</w:t>
      </w:r>
      <w:proofErr w:type="gramEnd"/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данных признаков.</w:t>
      </w:r>
    </w:p>
    <w:p w:rsidR="007929B0" w:rsidRPr="00927308" w:rsidRDefault="007929B0" w:rsidP="00927308">
      <w:pPr>
        <w:widowControl w:val="0"/>
        <w:spacing w:before="7" w:line="240" w:lineRule="auto"/>
        <w:ind w:left="9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13. </w:t>
      </w:r>
      <w:proofErr w:type="gramStart"/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В случае подтверждения информации о наличие признаков коррупционного правонарушения, Директор Учреждения осуществляет подготовку материалов для их направления в трехдневный правоохранительные</w:t>
      </w:r>
      <w:r w:rsidRPr="0092730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органы в соответствии с их компетенцией.</w:t>
      </w:r>
      <w:proofErr w:type="gramEnd"/>
    </w:p>
    <w:p w:rsidR="007929B0" w:rsidRPr="00927308" w:rsidRDefault="007929B0" w:rsidP="00927308">
      <w:pPr>
        <w:widowControl w:val="0"/>
        <w:spacing w:line="240" w:lineRule="auto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14. Уведомление, материалы проверки и заключение</w:t>
      </w:r>
      <w:r w:rsidRPr="00927308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подлежат хранению в течение 3 лет со дня подписания заключения, после чего передаются специалисту по кадрам Учреждения, ответственному </w:t>
      </w:r>
      <w:r w:rsidRPr="00927308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за долгосрочное хранение </w:t>
      </w: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документов.</w:t>
      </w:r>
    </w:p>
    <w:p w:rsidR="007929B0" w:rsidRPr="00927308" w:rsidRDefault="007929B0" w:rsidP="00927308">
      <w:pPr>
        <w:widowControl w:val="0"/>
        <w:spacing w:before="11" w:line="240" w:lineRule="auto"/>
        <w:ind w:left="5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15. Директором Учреждения принимаются меры по защите работника Учреждения, уведомившего работодателя о совершении другим работником коррупционного правонарушения, предотвращающее его неправомерное увольнение, перевод на нижестоящую должность, лишение или снижение выплат стимулирующего характера, перенос времени отпуска, привлечение </w:t>
      </w:r>
      <w:r w:rsidRPr="00927308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к </w:t>
      </w:r>
      <w:r w:rsidRPr="00927308">
        <w:rPr>
          <w:rFonts w:ascii="Times New Roman" w:eastAsia="Consolas" w:hAnsi="Times New Roman" w:cs="Times New Roman"/>
          <w:color w:val="000000"/>
          <w:sz w:val="28"/>
          <w:szCs w:val="28"/>
        </w:rPr>
        <w:t>дисциплинарной ответственности в период рассмотрения представленного работником Учреждения уведомления.</w:t>
      </w:r>
    </w:p>
    <w:p w:rsidR="007929B0" w:rsidRPr="00927308" w:rsidRDefault="007929B0" w:rsidP="00927308">
      <w:pPr>
        <w:rPr>
          <w:sz w:val="28"/>
          <w:szCs w:val="28"/>
        </w:rPr>
      </w:pPr>
    </w:p>
    <w:p w:rsidR="00243429" w:rsidRPr="00927308" w:rsidRDefault="00243429" w:rsidP="00927308">
      <w:pPr>
        <w:rPr>
          <w:sz w:val="28"/>
          <w:szCs w:val="28"/>
        </w:rPr>
      </w:pPr>
    </w:p>
    <w:p w:rsidR="00243429" w:rsidRDefault="00243429" w:rsidP="00927308"/>
    <w:p w:rsidR="00927308" w:rsidRDefault="005552DA" w:rsidP="00927308">
      <w:pPr>
        <w:widowControl w:val="0"/>
        <w:spacing w:line="240" w:lineRule="auto"/>
        <w:jc w:val="both"/>
      </w:pPr>
      <w:r>
        <w:t xml:space="preserve">                                                                                                                                     </w:t>
      </w: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</w:p>
    <w:p w:rsidR="00927308" w:rsidRDefault="00927308" w:rsidP="00927308">
      <w:pPr>
        <w:widowControl w:val="0"/>
        <w:spacing w:line="240" w:lineRule="auto"/>
        <w:jc w:val="both"/>
      </w:pPr>
      <w:r>
        <w:t xml:space="preserve">                                                                                                                                   </w:t>
      </w:r>
    </w:p>
    <w:p w:rsidR="00927308" w:rsidRDefault="00927308" w:rsidP="00927308">
      <w:pPr>
        <w:widowControl w:val="0"/>
        <w:spacing w:line="240" w:lineRule="auto"/>
        <w:jc w:val="both"/>
      </w:pPr>
    </w:p>
    <w:p w:rsidR="00243429" w:rsidRPr="005552DA" w:rsidRDefault="00927308" w:rsidP="00927308">
      <w:pPr>
        <w:widowControl w:val="0"/>
        <w:spacing w:line="240" w:lineRule="auto"/>
        <w:jc w:val="both"/>
        <w:rPr>
          <w:rFonts w:ascii="Consolas" w:eastAsia="Consolas" w:hAnsi="Consolas" w:cs="Consolas"/>
          <w:color w:val="000000"/>
          <w:sz w:val="26"/>
          <w:szCs w:val="26"/>
        </w:rPr>
      </w:pPr>
      <w:r>
        <w:t xml:space="preserve">                                                                                                                                       </w:t>
      </w:r>
      <w:r w:rsidR="005552DA">
        <w:t xml:space="preserve"> </w:t>
      </w:r>
      <w:r w:rsidR="00243429" w:rsidRPr="008F445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Приложение № </w:t>
      </w:r>
      <w:r w:rsidR="008F445B"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</w:p>
    <w:p w:rsidR="008F445B" w:rsidRPr="008F445B" w:rsidRDefault="008F445B" w:rsidP="00927308">
      <w:pPr>
        <w:widowControl w:val="0"/>
        <w:spacing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243429" w:rsidRPr="008F445B" w:rsidRDefault="00243429" w:rsidP="00927308">
      <w:pPr>
        <w:widowControl w:val="0"/>
        <w:spacing w:line="240" w:lineRule="auto"/>
        <w:ind w:left="4190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8F445B">
        <w:rPr>
          <w:rFonts w:ascii="Times New Roman" w:eastAsia="Consolas" w:hAnsi="Times New Roman" w:cs="Times New Roman"/>
          <w:color w:val="000000"/>
          <w:sz w:val="28"/>
          <w:szCs w:val="28"/>
        </w:rPr>
        <w:t>к Порядку информирования работодателя</w:t>
      </w:r>
    </w:p>
    <w:p w:rsidR="008F445B" w:rsidRDefault="008F445B" w:rsidP="00927308">
      <w:pPr>
        <w:widowControl w:val="0"/>
        <w:spacing w:before="22" w:line="240" w:lineRule="auto"/>
        <w:ind w:left="4214" w:hanging="57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о ставшей известной работнику информации</w:t>
      </w:r>
    </w:p>
    <w:p w:rsidR="00243429" w:rsidRPr="008F445B" w:rsidRDefault="00243429" w:rsidP="00927308">
      <w:pPr>
        <w:widowControl w:val="0"/>
        <w:spacing w:before="22" w:line="240" w:lineRule="auto"/>
        <w:ind w:left="4214" w:hanging="57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8F445B">
        <w:rPr>
          <w:rFonts w:ascii="Times New Roman" w:eastAsia="Consolas" w:hAnsi="Times New Roman" w:cs="Times New Roman"/>
          <w:color w:val="000000"/>
          <w:sz w:val="28"/>
          <w:szCs w:val="28"/>
        </w:rPr>
        <w:t>о случаях совершения коррупционных правонарушений другими работниками,</w:t>
      </w:r>
      <w:r w:rsidR="008F445B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8F445B">
        <w:rPr>
          <w:rFonts w:ascii="Times New Roman" w:eastAsia="Consolas" w:hAnsi="Times New Roman" w:cs="Times New Roman"/>
          <w:color w:val="000000"/>
          <w:sz w:val="28"/>
          <w:szCs w:val="28"/>
        </w:rPr>
        <w:t>контрагентами учреждения или иными лицами</w:t>
      </w:r>
    </w:p>
    <w:p w:rsidR="00243429" w:rsidRPr="008F445B" w:rsidRDefault="00243429" w:rsidP="00927308">
      <w:pPr>
        <w:spacing w:after="97" w:line="240" w:lineRule="auto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8F445B" w:rsidRDefault="008F445B" w:rsidP="00927308">
      <w:pPr>
        <w:widowControl w:val="0"/>
        <w:spacing w:line="240" w:lineRule="auto"/>
        <w:ind w:left="3745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</w:t>
      </w:r>
      <w:r w:rsidR="00243429" w:rsidRPr="008F445B">
        <w:rPr>
          <w:rFonts w:ascii="Times New Roman" w:eastAsia="Consolas" w:hAnsi="Times New Roman" w:cs="Times New Roman"/>
          <w:color w:val="000000"/>
          <w:sz w:val="28"/>
          <w:szCs w:val="28"/>
        </w:rPr>
        <w:t>Директору ОГБУСО «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УСЗСОН населения по       </w:t>
      </w:r>
    </w:p>
    <w:p w:rsidR="008F445B" w:rsidRDefault="008F445B" w:rsidP="00927308">
      <w:pPr>
        <w:widowControl w:val="0"/>
        <w:spacing w:line="240" w:lineRule="auto"/>
        <w:ind w:left="3745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Куйтунскому району»</w:t>
      </w:r>
    </w:p>
    <w:p w:rsidR="00243429" w:rsidRDefault="008F445B" w:rsidP="00927308">
      <w:pPr>
        <w:widowControl w:val="0"/>
        <w:spacing w:line="240" w:lineRule="auto"/>
        <w:ind w:left="3745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                                  Т.П. </w:t>
      </w:r>
      <w:proofErr w:type="spell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Шупруновой</w:t>
      </w:r>
      <w:proofErr w:type="spellEnd"/>
    </w:p>
    <w:p w:rsidR="008F445B" w:rsidRDefault="008F445B" w:rsidP="00927308">
      <w:pPr>
        <w:widowControl w:val="0"/>
        <w:spacing w:line="240" w:lineRule="auto"/>
        <w:ind w:left="3745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от ________________________________________</w:t>
      </w:r>
    </w:p>
    <w:p w:rsidR="008F445B" w:rsidRDefault="008F445B" w:rsidP="00927308">
      <w:pPr>
        <w:widowControl w:val="0"/>
        <w:spacing w:line="240" w:lineRule="auto"/>
        <w:ind w:left="3745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______________________________________</w:t>
      </w:r>
    </w:p>
    <w:p w:rsidR="008F445B" w:rsidRDefault="008F445B" w:rsidP="00927308">
      <w:pPr>
        <w:widowControl w:val="0"/>
        <w:spacing w:line="240" w:lineRule="auto"/>
        <w:ind w:left="3745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_____________________________________</w:t>
      </w:r>
    </w:p>
    <w:p w:rsidR="008F445B" w:rsidRPr="008F445B" w:rsidRDefault="008F445B" w:rsidP="00927308">
      <w:pPr>
        <w:widowControl w:val="0"/>
        <w:spacing w:line="240" w:lineRule="auto"/>
        <w:contextualSpacing/>
        <w:rPr>
          <w:rFonts w:ascii="Consolas" w:eastAsia="Consolas" w:hAnsi="Consolas" w:cs="Consolas"/>
          <w:sz w:val="18"/>
          <w:szCs w:val="18"/>
        </w:rPr>
      </w:pPr>
      <w:r w:rsidRPr="008F445B">
        <w:rPr>
          <w:rFonts w:ascii="Times New Roman" w:eastAsia="Consolas" w:hAnsi="Times New Roman" w:cs="Times New Roman"/>
          <w:color w:val="000000"/>
          <w:sz w:val="18"/>
          <w:szCs w:val="18"/>
        </w:rPr>
        <w:t xml:space="preserve">                                                                </w:t>
      </w:r>
      <w:r>
        <w:rPr>
          <w:rFonts w:ascii="Times New Roman" w:eastAsia="Consolas" w:hAnsi="Times New Roman" w:cs="Times New Roman"/>
          <w:color w:val="000000"/>
          <w:sz w:val="18"/>
          <w:szCs w:val="18"/>
        </w:rPr>
        <w:t xml:space="preserve">                                                       </w:t>
      </w:r>
      <w:r w:rsidRPr="008F445B">
        <w:rPr>
          <w:rFonts w:ascii="Times New Roman" w:eastAsia="Consolas" w:hAnsi="Times New Roman" w:cs="Times New Roman"/>
          <w:color w:val="000000"/>
          <w:sz w:val="18"/>
          <w:szCs w:val="18"/>
        </w:rPr>
        <w:t xml:space="preserve">     (</w:t>
      </w:r>
      <w:r w:rsidRPr="008F445B">
        <w:rPr>
          <w:rFonts w:ascii="Consolas" w:eastAsia="Consolas" w:hAnsi="Consolas" w:cs="Consolas"/>
          <w:color w:val="000000"/>
          <w:sz w:val="18"/>
          <w:szCs w:val="18"/>
        </w:rPr>
        <w:t>ФИО, должность работника)</w:t>
      </w:r>
    </w:p>
    <w:p w:rsidR="008F445B" w:rsidRDefault="008F445B" w:rsidP="00927308">
      <w:pPr>
        <w:spacing w:line="240" w:lineRule="auto"/>
        <w:contextualSpacing/>
        <w:rPr>
          <w:rFonts w:ascii="Consolas" w:eastAsia="Consolas" w:hAnsi="Consolas" w:cs="Consolas"/>
          <w:sz w:val="24"/>
          <w:szCs w:val="24"/>
        </w:rPr>
      </w:pPr>
    </w:p>
    <w:p w:rsidR="008F445B" w:rsidRDefault="008F445B" w:rsidP="00927308">
      <w:pPr>
        <w:widowControl w:val="0"/>
        <w:spacing w:line="240" w:lineRule="auto"/>
        <w:ind w:left="3745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_____________________________________</w:t>
      </w:r>
    </w:p>
    <w:p w:rsidR="008F445B" w:rsidRPr="008F445B" w:rsidRDefault="008F445B" w:rsidP="00927308">
      <w:pPr>
        <w:widowControl w:val="0"/>
        <w:spacing w:line="240" w:lineRule="auto"/>
        <w:ind w:left="3745"/>
        <w:contextualSpacing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_____________________________________</w:t>
      </w:r>
    </w:p>
    <w:p w:rsidR="00243429" w:rsidRDefault="00243429" w:rsidP="00927308">
      <w:pPr>
        <w:spacing w:line="240" w:lineRule="auto"/>
        <w:contextualSpacing/>
        <w:jc w:val="both"/>
        <w:rPr>
          <w:rFonts w:ascii="Consolas" w:eastAsia="Consolas" w:hAnsi="Consolas" w:cs="Consolas"/>
          <w:sz w:val="24"/>
          <w:szCs w:val="24"/>
        </w:rPr>
      </w:pPr>
    </w:p>
    <w:p w:rsidR="00243429" w:rsidRDefault="008F445B" w:rsidP="00927308">
      <w:pPr>
        <w:widowControl w:val="0"/>
        <w:spacing w:line="240" w:lineRule="auto"/>
        <w:ind w:left="4857"/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  <w:color w:val="000000"/>
        </w:rPr>
        <w:t>(</w:t>
      </w:r>
      <w:r w:rsidR="00243429">
        <w:rPr>
          <w:rFonts w:ascii="Consolas" w:eastAsia="Consolas" w:hAnsi="Consolas" w:cs="Consolas"/>
          <w:color w:val="000000"/>
        </w:rPr>
        <w:t>Адрес места жительства, номер телефона)</w:t>
      </w:r>
    </w:p>
    <w:p w:rsidR="00243429" w:rsidRDefault="00243429" w:rsidP="00927308">
      <w:pPr>
        <w:spacing w:line="240" w:lineRule="auto"/>
        <w:contextualSpacing/>
        <w:rPr>
          <w:rFonts w:ascii="Consolas" w:eastAsia="Consolas" w:hAnsi="Consolas" w:cs="Consolas"/>
          <w:sz w:val="24"/>
          <w:szCs w:val="24"/>
        </w:rPr>
      </w:pPr>
    </w:p>
    <w:p w:rsidR="00243429" w:rsidRDefault="00243429" w:rsidP="00927308">
      <w:pPr>
        <w:spacing w:after="103" w:line="240" w:lineRule="auto"/>
        <w:contextualSpacing/>
        <w:rPr>
          <w:rFonts w:ascii="Consolas" w:eastAsia="Consolas" w:hAnsi="Consolas" w:cs="Consolas"/>
          <w:sz w:val="24"/>
          <w:szCs w:val="24"/>
        </w:rPr>
      </w:pPr>
    </w:p>
    <w:p w:rsidR="00243429" w:rsidRPr="008F445B" w:rsidRDefault="00243429" w:rsidP="00927308">
      <w:pPr>
        <w:widowControl w:val="0"/>
        <w:spacing w:line="240" w:lineRule="auto"/>
        <w:ind w:left="3278"/>
        <w:rPr>
          <w:rFonts w:ascii="Times New Roman" w:eastAsia="Consolas" w:hAnsi="Times New Roman" w:cs="Times New Roman"/>
          <w:sz w:val="28"/>
          <w:szCs w:val="28"/>
        </w:rPr>
      </w:pPr>
      <w:r w:rsidRPr="008F445B">
        <w:rPr>
          <w:rFonts w:ascii="Times New Roman" w:eastAsia="Consolas" w:hAnsi="Times New Roman" w:cs="Times New Roman"/>
          <w:color w:val="000000"/>
          <w:sz w:val="28"/>
          <w:szCs w:val="28"/>
        </w:rPr>
        <w:t>УВЕДОМЛЕНИЕ (форма)</w:t>
      </w:r>
    </w:p>
    <w:p w:rsidR="008F445B" w:rsidRDefault="00243429" w:rsidP="00927308">
      <w:pPr>
        <w:widowControl w:val="0"/>
        <w:spacing w:before="26" w:line="256" w:lineRule="auto"/>
        <w:ind w:left="791" w:firstLine="590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8F445B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 сообщении случая коррупционного правонарушения в областном государственном бюджетном </w:t>
      </w:r>
      <w:r w:rsidR="008F445B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учреждении «Управление </w:t>
      </w:r>
      <w:proofErr w:type="gramStart"/>
      <w:r w:rsidR="008F445B">
        <w:rPr>
          <w:rFonts w:ascii="Times New Roman" w:eastAsia="Consolas" w:hAnsi="Times New Roman" w:cs="Times New Roman"/>
          <w:color w:val="000000"/>
          <w:sz w:val="24"/>
          <w:szCs w:val="24"/>
        </w:rPr>
        <w:t>социальной</w:t>
      </w:r>
      <w:proofErr w:type="gramEnd"/>
      <w:r w:rsidR="008F445B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защиты и       </w:t>
      </w:r>
    </w:p>
    <w:p w:rsidR="008F445B" w:rsidRDefault="008F445B" w:rsidP="00927308">
      <w:pPr>
        <w:widowControl w:val="0"/>
        <w:spacing w:before="26" w:line="256" w:lineRule="auto"/>
        <w:ind w:left="791" w:firstLine="59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социального обслуживания населения по Куйтунскому району».</w:t>
      </w:r>
    </w:p>
    <w:p w:rsidR="008F445B" w:rsidRPr="008F445B" w:rsidRDefault="008F445B" w:rsidP="00927308">
      <w:pPr>
        <w:widowControl w:val="0"/>
        <w:spacing w:before="26" w:line="256" w:lineRule="auto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243429" w:rsidRPr="007357FA" w:rsidRDefault="007357FA" w:rsidP="00927308">
      <w:pPr>
        <w:spacing w:after="112" w:line="240" w:lineRule="exact"/>
        <w:rPr>
          <w:rFonts w:ascii="Times New Roman" w:eastAsia="Consolas" w:hAnsi="Times New Roman" w:cs="Times New Roman"/>
          <w:sz w:val="24"/>
          <w:szCs w:val="24"/>
        </w:rPr>
      </w:pPr>
      <w:r w:rsidRPr="007357FA">
        <w:rPr>
          <w:rFonts w:ascii="Times New Roman" w:eastAsia="Consolas" w:hAnsi="Times New Roman" w:cs="Times New Roman"/>
          <w:sz w:val="24"/>
          <w:szCs w:val="24"/>
        </w:rPr>
        <w:t>Сообщаю, что: _______________________________________________________________</w:t>
      </w:r>
      <w:r w:rsidR="005552DA">
        <w:rPr>
          <w:rFonts w:ascii="Times New Roman" w:eastAsia="Consolas" w:hAnsi="Times New Roman" w:cs="Times New Roman"/>
          <w:sz w:val="24"/>
          <w:szCs w:val="24"/>
        </w:rPr>
        <w:t>___________</w:t>
      </w:r>
      <w:r w:rsidRPr="007357FA">
        <w:rPr>
          <w:rFonts w:ascii="Times New Roman" w:eastAsia="Consolas" w:hAnsi="Times New Roman" w:cs="Times New Roman"/>
          <w:sz w:val="24"/>
          <w:szCs w:val="24"/>
        </w:rPr>
        <w:t>_______</w:t>
      </w:r>
    </w:p>
    <w:p w:rsidR="007357FA" w:rsidRPr="005552DA" w:rsidRDefault="007357FA" w:rsidP="00927308">
      <w:pPr>
        <w:spacing w:after="112" w:line="240" w:lineRule="exact"/>
        <w:rPr>
          <w:rFonts w:ascii="Times New Roman" w:eastAsia="Consolas" w:hAnsi="Times New Roman" w:cs="Times New Roman"/>
          <w:sz w:val="24"/>
          <w:szCs w:val="24"/>
        </w:rPr>
      </w:pPr>
      <w:r w:rsidRPr="007357FA">
        <w:rPr>
          <w:rFonts w:ascii="Times New Roman" w:eastAsia="Consolas" w:hAnsi="Times New Roman" w:cs="Times New Roman"/>
          <w:sz w:val="20"/>
          <w:szCs w:val="20"/>
        </w:rPr>
        <w:t>(описание обстоятельств, при которых стало известно о случае совершенного коррупционного правонарушения)</w:t>
      </w:r>
    </w:p>
    <w:p w:rsidR="007357FA" w:rsidRPr="007357FA" w:rsidRDefault="007357FA" w:rsidP="00927308">
      <w:pPr>
        <w:spacing w:after="112" w:line="240" w:lineRule="exact"/>
        <w:rPr>
          <w:rFonts w:ascii="Times New Roman" w:eastAsia="Consolas" w:hAnsi="Times New Roman" w:cs="Times New Roman"/>
          <w:sz w:val="20"/>
          <w:szCs w:val="20"/>
        </w:rPr>
      </w:pPr>
      <w:r w:rsidRPr="007357FA">
        <w:rPr>
          <w:rFonts w:ascii="Times New Roman" w:eastAsia="Consolas" w:hAnsi="Times New Roman" w:cs="Times New Roman"/>
          <w:sz w:val="20"/>
          <w:szCs w:val="20"/>
        </w:rPr>
        <w:t>_</w:t>
      </w:r>
      <w:r w:rsidR="005552DA">
        <w:rPr>
          <w:rFonts w:ascii="Times New Roman" w:eastAsia="Consolas" w:hAnsi="Times New Roman" w:cs="Times New Roman"/>
          <w:sz w:val="20"/>
          <w:szCs w:val="20"/>
        </w:rPr>
        <w:t>______________________________________________________________________________________________</w:t>
      </w:r>
      <w:r w:rsidRPr="007357FA">
        <w:rPr>
          <w:rFonts w:ascii="Times New Roman" w:eastAsia="Consolas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7357FA" w:rsidRPr="007357FA" w:rsidRDefault="007357FA" w:rsidP="00927308">
      <w:pPr>
        <w:spacing w:after="112" w:line="240" w:lineRule="exact"/>
        <w:rPr>
          <w:rFonts w:ascii="Times New Roman" w:eastAsia="Consolas" w:hAnsi="Times New Roman" w:cs="Times New Roman"/>
          <w:sz w:val="20"/>
          <w:szCs w:val="20"/>
        </w:rPr>
      </w:pPr>
      <w:r w:rsidRPr="007357FA">
        <w:rPr>
          <w:rFonts w:ascii="Times New Roman" w:eastAsia="Consolas" w:hAnsi="Times New Roman" w:cs="Times New Roman"/>
          <w:sz w:val="20"/>
          <w:szCs w:val="20"/>
        </w:rPr>
        <w:t>___________________________________________________________________________________________________</w:t>
      </w:r>
      <w:r w:rsidR="005552DA">
        <w:rPr>
          <w:rFonts w:ascii="Times New Roman" w:eastAsia="Consolas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7357FA" w:rsidRPr="007357FA" w:rsidRDefault="007357FA" w:rsidP="00927308">
      <w:pPr>
        <w:spacing w:after="112" w:line="240" w:lineRule="exact"/>
        <w:rPr>
          <w:rFonts w:ascii="Times New Roman" w:eastAsia="Consolas" w:hAnsi="Times New Roman" w:cs="Times New Roman"/>
          <w:sz w:val="20"/>
          <w:szCs w:val="20"/>
        </w:rPr>
      </w:pPr>
      <w:r w:rsidRPr="007357FA">
        <w:rPr>
          <w:rFonts w:ascii="Times New Roman" w:eastAsia="Consolas" w:hAnsi="Times New Roman" w:cs="Times New Roman"/>
          <w:sz w:val="20"/>
          <w:szCs w:val="20"/>
        </w:rPr>
        <w:t>___________________________________________________________________________________________________</w:t>
      </w:r>
      <w:r w:rsidR="005552DA">
        <w:rPr>
          <w:rFonts w:ascii="Times New Roman" w:eastAsia="Consolas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243429" w:rsidRDefault="007357FA" w:rsidP="00927308">
      <w:pPr>
        <w:rPr>
          <w:rFonts w:ascii="Times New Roman" w:hAnsi="Times New Roman" w:cs="Times New Roman"/>
          <w:sz w:val="20"/>
          <w:szCs w:val="20"/>
        </w:rPr>
      </w:pPr>
      <w:r w:rsidRPr="007357F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7357F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0"/>
          <w:szCs w:val="20"/>
        </w:rPr>
        <w:t>дата, место, время, другие условия)</w:t>
      </w:r>
    </w:p>
    <w:p w:rsidR="005552DA" w:rsidRDefault="007357FA" w:rsidP="009273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552DA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7357FA" w:rsidRPr="005552DA" w:rsidRDefault="005552DA" w:rsidP="00927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357FA">
        <w:rPr>
          <w:rFonts w:ascii="Times New Roman" w:hAnsi="Times New Roman" w:cs="Times New Roman"/>
          <w:sz w:val="20"/>
          <w:szCs w:val="20"/>
        </w:rPr>
        <w:t>(все известные сведения о физическом (юридическом) лице, совершившем коррупционное правонарушение)</w:t>
      </w:r>
    </w:p>
    <w:p w:rsidR="007357FA" w:rsidRPr="007357FA" w:rsidRDefault="007357FA" w:rsidP="00927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5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357FA" w:rsidRDefault="007357FA" w:rsidP="00927308">
      <w:pPr>
        <w:rPr>
          <w:rFonts w:ascii="Times New Roman" w:hAnsi="Times New Roman" w:cs="Times New Roman"/>
          <w:sz w:val="24"/>
          <w:szCs w:val="24"/>
        </w:rPr>
      </w:pPr>
    </w:p>
    <w:p w:rsidR="007357FA" w:rsidRDefault="007357FA" w:rsidP="00927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357FA" w:rsidRDefault="007357FA" w:rsidP="009273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(дата, подпись, инициалы, фамилия)</w:t>
      </w:r>
    </w:p>
    <w:p w:rsidR="00E817D7" w:rsidRDefault="00E817D7" w:rsidP="00927308">
      <w:pPr>
        <w:widowControl w:val="0"/>
        <w:spacing w:line="240" w:lineRule="auto"/>
        <w:ind w:left="7738"/>
        <w:rPr>
          <w:rFonts w:ascii="Consolas" w:eastAsia="Consolas" w:hAnsi="Consolas" w:cs="Consolas"/>
          <w:color w:val="000000"/>
          <w:sz w:val="24"/>
          <w:szCs w:val="24"/>
        </w:rPr>
      </w:pPr>
      <w:bookmarkStart w:id="1" w:name="_page_23_0"/>
    </w:p>
    <w:p w:rsidR="00E817D7" w:rsidRDefault="00E817D7" w:rsidP="00927308">
      <w:pPr>
        <w:widowControl w:val="0"/>
        <w:spacing w:line="240" w:lineRule="auto"/>
        <w:ind w:left="7738"/>
        <w:rPr>
          <w:rFonts w:ascii="Consolas" w:eastAsia="Consolas" w:hAnsi="Consolas" w:cs="Consolas"/>
          <w:color w:val="000000"/>
          <w:sz w:val="24"/>
          <w:szCs w:val="24"/>
        </w:rPr>
      </w:pPr>
    </w:p>
    <w:p w:rsidR="005552DA" w:rsidRDefault="00E817D7" w:rsidP="00927308">
      <w:pPr>
        <w:widowControl w:val="0"/>
        <w:spacing w:line="240" w:lineRule="auto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="008318C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</w:t>
      </w:r>
    </w:p>
    <w:p w:rsidR="00927308" w:rsidRDefault="005552DA" w:rsidP="00927308">
      <w:pPr>
        <w:widowControl w:val="0"/>
        <w:spacing w:line="240" w:lineRule="auto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</w:t>
      </w:r>
    </w:p>
    <w:p w:rsidR="00E817D7" w:rsidRPr="00E817D7" w:rsidRDefault="00927308" w:rsidP="00927308">
      <w:pPr>
        <w:widowControl w:val="0"/>
        <w:spacing w:line="240" w:lineRule="auto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5552D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E817D7" w:rsidRPr="00E817D7">
        <w:rPr>
          <w:rFonts w:ascii="Times New Roman" w:eastAsia="Consolas" w:hAnsi="Times New Roman" w:cs="Times New Roman"/>
          <w:color w:val="000000"/>
          <w:sz w:val="28"/>
          <w:szCs w:val="28"/>
        </w:rPr>
        <w:t>Приложение № 2</w:t>
      </w:r>
    </w:p>
    <w:p w:rsidR="00E817D7" w:rsidRPr="00E817D7" w:rsidRDefault="00E817D7" w:rsidP="00927308">
      <w:pPr>
        <w:spacing w:after="113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E817D7" w:rsidRPr="00E817D7" w:rsidRDefault="00E817D7" w:rsidP="00927308">
      <w:pPr>
        <w:widowControl w:val="0"/>
        <w:spacing w:line="240" w:lineRule="auto"/>
        <w:ind w:left="4080"/>
        <w:rPr>
          <w:rFonts w:ascii="Times New Roman" w:eastAsia="Consolas" w:hAnsi="Times New Roman" w:cs="Times New Roman"/>
          <w:sz w:val="28"/>
          <w:szCs w:val="28"/>
        </w:rPr>
      </w:pPr>
      <w:r w:rsidRPr="00E817D7">
        <w:rPr>
          <w:rFonts w:ascii="Times New Roman" w:eastAsia="Consolas" w:hAnsi="Times New Roman" w:cs="Times New Roman"/>
          <w:color w:val="000000"/>
          <w:sz w:val="28"/>
          <w:szCs w:val="28"/>
        </w:rPr>
        <w:t>к Порядку информирования работодателя</w:t>
      </w:r>
    </w:p>
    <w:p w:rsidR="00E817D7" w:rsidRPr="00E817D7" w:rsidRDefault="00E817D7" w:rsidP="00927308">
      <w:pPr>
        <w:widowControl w:val="0"/>
        <w:spacing w:before="15" w:line="249" w:lineRule="auto"/>
        <w:ind w:left="4099" w:hanging="19"/>
        <w:rPr>
          <w:rFonts w:ascii="Times New Roman" w:eastAsia="Consolas" w:hAnsi="Times New Roman" w:cs="Times New Roman"/>
          <w:sz w:val="28"/>
          <w:szCs w:val="28"/>
        </w:rPr>
      </w:pPr>
      <w:r w:rsidRPr="00E817D7">
        <w:rPr>
          <w:rFonts w:ascii="Times New Roman" w:eastAsia="Consolas" w:hAnsi="Times New Roman" w:cs="Times New Roman"/>
          <w:color w:val="000000"/>
          <w:sz w:val="28"/>
          <w:szCs w:val="28"/>
        </w:rPr>
        <w:t>о ставшей известной работнику информации о случаях совершения коррупционных правонарушений другими работниками,</w:t>
      </w:r>
    </w:p>
    <w:p w:rsidR="00E817D7" w:rsidRPr="00E817D7" w:rsidRDefault="00E817D7" w:rsidP="00927308">
      <w:pPr>
        <w:widowControl w:val="0"/>
        <w:spacing w:before="1" w:line="240" w:lineRule="auto"/>
        <w:ind w:left="4085"/>
        <w:rPr>
          <w:rFonts w:ascii="Times New Roman" w:eastAsia="Consolas" w:hAnsi="Times New Roman" w:cs="Times New Roman"/>
          <w:sz w:val="28"/>
          <w:szCs w:val="28"/>
        </w:rPr>
      </w:pPr>
      <w:r w:rsidRPr="00E817D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контрагентами </w:t>
      </w:r>
      <w:r w:rsidRPr="00E817D7">
        <w:rPr>
          <w:rFonts w:ascii="Times New Roman" w:eastAsia="Consolas" w:hAnsi="Times New Roman" w:cs="Times New Roman"/>
          <w:color w:val="000000"/>
          <w:sz w:val="28"/>
          <w:szCs w:val="28"/>
        </w:rPr>
        <w:t>учреждения или иными лицами</w:t>
      </w:r>
    </w:p>
    <w:p w:rsidR="00E817D7" w:rsidRPr="00E817D7" w:rsidRDefault="00E817D7" w:rsidP="00927308">
      <w:pPr>
        <w:spacing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E817D7" w:rsidRPr="00E817D7" w:rsidRDefault="00E817D7" w:rsidP="00927308">
      <w:pPr>
        <w:spacing w:after="89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E817D7" w:rsidRPr="008318CC" w:rsidRDefault="00A74955" w:rsidP="00927308">
      <w:pPr>
        <w:widowControl w:val="0"/>
        <w:spacing w:line="240" w:lineRule="auto"/>
        <w:rPr>
          <w:rFonts w:ascii="Times New Roman" w:eastAsia="Consolas" w:hAnsi="Times New Roman" w:cs="Times New Roman"/>
          <w:b/>
          <w:sz w:val="28"/>
          <w:szCs w:val="28"/>
        </w:rPr>
      </w:pPr>
      <w:r w:rsidRPr="008318CC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                                                     </w:t>
      </w:r>
      <w:r w:rsidR="00E817D7" w:rsidRPr="008318CC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ЖУРНАЛ</w:t>
      </w:r>
    </w:p>
    <w:p w:rsidR="00A74955" w:rsidRPr="00A74955" w:rsidRDefault="00A74955" w:rsidP="00927308">
      <w:pPr>
        <w:widowControl w:val="0"/>
        <w:spacing w:before="43" w:line="240" w:lineRule="auto"/>
        <w:contextualSpacing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A7495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</w:t>
      </w:r>
      <w:r w:rsidRPr="00A7495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E817D7" w:rsidRPr="00A7495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регистрации уведомлений о </w:t>
      </w:r>
      <w:r w:rsidRPr="00A7495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фактах совершения коррупционных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правонарушений</w:t>
      </w:r>
      <w:r w:rsidRPr="00A7495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</w:t>
      </w:r>
    </w:p>
    <w:p w:rsidR="00A74955" w:rsidRDefault="00A74955" w:rsidP="00927308">
      <w:pPr>
        <w:widowControl w:val="0"/>
        <w:spacing w:before="43" w:line="240" w:lineRule="auto"/>
        <w:contextualSpacing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A7495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</w:t>
      </w:r>
      <w:r w:rsidR="00E817D7" w:rsidRPr="00A7495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="00E817D7" w:rsidRPr="00A74955">
        <w:rPr>
          <w:rFonts w:ascii="Times New Roman" w:eastAsia="Consolas" w:hAnsi="Times New Roman" w:cs="Times New Roman"/>
          <w:color w:val="000000"/>
          <w:sz w:val="24"/>
          <w:szCs w:val="24"/>
        </w:rPr>
        <w:t>областном</w:t>
      </w:r>
      <w:proofErr w:type="gramEnd"/>
      <w:r w:rsidR="00E817D7" w:rsidRPr="00A7495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государственном бюджетном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учреждений «Управление социальной           </w:t>
      </w:r>
    </w:p>
    <w:p w:rsidR="00E817D7" w:rsidRDefault="00A74955" w:rsidP="00927308">
      <w:pPr>
        <w:widowControl w:val="0"/>
        <w:spacing w:before="43" w:line="240" w:lineRule="auto"/>
        <w:contextualSpacing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 защиты и социального обслуживания населения по Куйтунскому району».</w:t>
      </w:r>
    </w:p>
    <w:p w:rsidR="00A74955" w:rsidRDefault="00A74955" w:rsidP="00927308">
      <w:pPr>
        <w:widowControl w:val="0"/>
        <w:spacing w:before="43" w:line="240" w:lineRule="auto"/>
        <w:contextualSpacing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A74955" w:rsidRDefault="00A74955" w:rsidP="00927308">
      <w:pPr>
        <w:widowControl w:val="0"/>
        <w:spacing w:before="43" w:line="240" w:lineRule="auto"/>
        <w:contextualSpacing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tbl>
      <w:tblPr>
        <w:tblStyle w:val="a5"/>
        <w:tblW w:w="10242" w:type="dxa"/>
        <w:tblLayout w:type="fixed"/>
        <w:tblLook w:val="04A0"/>
      </w:tblPr>
      <w:tblGrid>
        <w:gridCol w:w="1101"/>
        <w:gridCol w:w="2127"/>
        <w:gridCol w:w="3057"/>
        <w:gridCol w:w="1988"/>
        <w:gridCol w:w="1969"/>
      </w:tblGrid>
      <w:tr w:rsidR="00A74955" w:rsidTr="008318CC">
        <w:tc>
          <w:tcPr>
            <w:tcW w:w="1101" w:type="dxa"/>
          </w:tcPr>
          <w:p w:rsidR="00A74955" w:rsidRDefault="008318CC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 xml:space="preserve">       </w:t>
            </w:r>
            <w:r w:rsidR="00A74955">
              <w:rPr>
                <w:rFonts w:ascii="Times New Roman" w:eastAsia="Consolas" w:hAnsi="Times New Roman" w:cs="Times New Roman"/>
                <w:sz w:val="20"/>
                <w:szCs w:val="20"/>
              </w:rPr>
              <w:t>№</w:t>
            </w:r>
          </w:p>
          <w:p w:rsidR="00A74955" w:rsidRPr="00A74955" w:rsidRDefault="008318CC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</w:tcPr>
          <w:p w:rsidR="00A74955" w:rsidRPr="00A74955" w:rsidRDefault="00A74955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3057" w:type="dxa"/>
          </w:tcPr>
          <w:p w:rsidR="00A74955" w:rsidRPr="00A74955" w:rsidRDefault="00A74955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Ф.И.О, должность, контактные данные лица направившего уведомление.</w:t>
            </w:r>
          </w:p>
        </w:tc>
        <w:tc>
          <w:tcPr>
            <w:tcW w:w="1988" w:type="dxa"/>
          </w:tcPr>
          <w:p w:rsidR="00A74955" w:rsidRPr="00A74955" w:rsidRDefault="00A74955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Краткое содержание уведомления.</w:t>
            </w:r>
          </w:p>
        </w:tc>
        <w:tc>
          <w:tcPr>
            <w:tcW w:w="1969" w:type="dxa"/>
          </w:tcPr>
          <w:p w:rsidR="00A74955" w:rsidRPr="00A74955" w:rsidRDefault="00A74955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A74955">
              <w:rPr>
                <w:rFonts w:ascii="Times New Roman" w:eastAsia="Consolas" w:hAnsi="Times New Roman" w:cs="Times New Roman"/>
                <w:sz w:val="20"/>
                <w:szCs w:val="20"/>
              </w:rPr>
              <w:t>Ф.И.О, должность</w:t>
            </w: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 xml:space="preserve"> и подпись лица принявшего уведомление</w:t>
            </w:r>
          </w:p>
        </w:tc>
      </w:tr>
      <w:tr w:rsidR="00A74955" w:rsidTr="008318CC">
        <w:tc>
          <w:tcPr>
            <w:tcW w:w="1101" w:type="dxa"/>
          </w:tcPr>
          <w:p w:rsidR="00A74955" w:rsidRDefault="008318CC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2127" w:type="dxa"/>
          </w:tcPr>
          <w:p w:rsidR="00A74955" w:rsidRDefault="008318CC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              </w:t>
            </w:r>
            <w:r w:rsidR="00A74955">
              <w:rPr>
                <w:rFonts w:ascii="Times New Roman" w:eastAsia="Consola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:rsidR="00A74955" w:rsidRDefault="008318CC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                 </w:t>
            </w:r>
            <w:r w:rsidR="00A74955">
              <w:rPr>
                <w:rFonts w:ascii="Times New Roman" w:eastAsia="Consola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A74955" w:rsidRDefault="008318CC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          </w:t>
            </w:r>
            <w:r w:rsidR="00A74955">
              <w:rPr>
                <w:rFonts w:ascii="Times New Roman" w:eastAsia="Consola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A74955" w:rsidRDefault="008318CC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              </w:t>
            </w:r>
            <w:r w:rsidR="00A74955">
              <w:rPr>
                <w:rFonts w:ascii="Times New Roman" w:eastAsia="Consolas" w:hAnsi="Times New Roman" w:cs="Times New Roman"/>
                <w:sz w:val="24"/>
                <w:szCs w:val="24"/>
              </w:rPr>
              <w:t>5</w:t>
            </w:r>
          </w:p>
        </w:tc>
      </w:tr>
      <w:tr w:rsidR="00A74955" w:rsidTr="008318CC">
        <w:tc>
          <w:tcPr>
            <w:tcW w:w="1101" w:type="dxa"/>
          </w:tcPr>
          <w:p w:rsidR="00A74955" w:rsidRDefault="00A74955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74955" w:rsidRDefault="00A74955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A74955" w:rsidRDefault="00A74955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74955" w:rsidRDefault="00A74955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74955" w:rsidRDefault="00A74955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A74955" w:rsidTr="008318CC">
        <w:tc>
          <w:tcPr>
            <w:tcW w:w="1101" w:type="dxa"/>
          </w:tcPr>
          <w:p w:rsidR="00A74955" w:rsidRDefault="00A74955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74955" w:rsidRDefault="00A74955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A74955" w:rsidRDefault="00A74955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74955" w:rsidRDefault="00A74955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74955" w:rsidRDefault="00A74955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A74955" w:rsidTr="008318CC">
        <w:tc>
          <w:tcPr>
            <w:tcW w:w="1101" w:type="dxa"/>
          </w:tcPr>
          <w:p w:rsidR="00A74955" w:rsidRDefault="00A74955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74955" w:rsidRDefault="00A74955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A74955" w:rsidRDefault="00A74955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74955" w:rsidRDefault="00A74955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74955" w:rsidRDefault="00A74955" w:rsidP="00927308">
            <w:pPr>
              <w:widowControl w:val="0"/>
              <w:spacing w:before="43" w:line="240" w:lineRule="auto"/>
              <w:contextualSpacing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</w:tbl>
    <w:p w:rsidR="00E817D7" w:rsidRPr="008318CC" w:rsidRDefault="00E817D7" w:rsidP="00927308">
      <w:pPr>
        <w:widowControl w:val="0"/>
        <w:tabs>
          <w:tab w:val="left" w:pos="5462"/>
          <w:tab w:val="left" w:pos="8587"/>
        </w:tabs>
        <w:spacing w:after="30" w:line="240" w:lineRule="auto"/>
        <w:rPr>
          <w:rFonts w:ascii="Times New Roman" w:eastAsia="Consolas" w:hAnsi="Times New Roman" w:cs="Times New Roman"/>
          <w:sz w:val="28"/>
          <w:szCs w:val="28"/>
        </w:rPr>
        <w:sectPr w:rsidR="00E817D7" w:rsidRPr="008318CC" w:rsidSect="00927308">
          <w:pgSz w:w="11904" w:h="16833"/>
          <w:pgMar w:top="586" w:right="705" w:bottom="0" w:left="1353" w:header="0" w:footer="0" w:gutter="0"/>
          <w:cols w:space="708"/>
        </w:sectPr>
      </w:pPr>
    </w:p>
    <w:p w:rsidR="00E817D7" w:rsidRPr="00E817D7" w:rsidRDefault="00E817D7" w:rsidP="00927308">
      <w:pPr>
        <w:widowControl w:val="0"/>
        <w:spacing w:line="240" w:lineRule="auto"/>
        <w:rPr>
          <w:rFonts w:ascii="Times New Roman" w:eastAsia="Consolas" w:hAnsi="Times New Roman" w:cs="Times New Roman"/>
          <w:sz w:val="28"/>
          <w:szCs w:val="28"/>
        </w:rPr>
      </w:pPr>
    </w:p>
    <w:p w:rsidR="00E817D7" w:rsidRPr="00E817D7" w:rsidRDefault="00E817D7" w:rsidP="00927308">
      <w:pPr>
        <w:spacing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E817D7" w:rsidRPr="00E817D7" w:rsidRDefault="00E817D7" w:rsidP="00927308">
      <w:pPr>
        <w:spacing w:after="78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E817D7" w:rsidRPr="008318CC" w:rsidRDefault="00E817D7" w:rsidP="00927308">
      <w:pPr>
        <w:widowControl w:val="0"/>
        <w:spacing w:line="240" w:lineRule="auto"/>
        <w:ind w:left="657"/>
        <w:rPr>
          <w:rFonts w:ascii="Times New Roman" w:eastAsia="Consolas" w:hAnsi="Times New Roman" w:cs="Times New Roman"/>
          <w:sz w:val="28"/>
          <w:szCs w:val="28"/>
        </w:rPr>
        <w:sectPr w:rsidR="00E817D7" w:rsidRPr="008318CC">
          <w:type w:val="continuous"/>
          <w:pgSz w:w="11904" w:h="16833"/>
          <w:pgMar w:top="586" w:right="809" w:bottom="0" w:left="1353" w:header="0" w:footer="0" w:gutter="0"/>
          <w:cols w:num="4" w:space="708" w:equalWidth="0">
            <w:col w:w="1877" w:space="253"/>
            <w:col w:w="3019" w:space="714"/>
            <w:col w:w="1392" w:space="868"/>
            <w:col w:w="1615" w:space="0"/>
          </w:cols>
        </w:sectPr>
      </w:pPr>
    </w:p>
    <w:bookmarkEnd w:id="1"/>
    <w:p w:rsidR="00E817D7" w:rsidRDefault="00E817D7" w:rsidP="00927308">
      <w:pPr>
        <w:widowControl w:val="0"/>
        <w:spacing w:line="240" w:lineRule="auto"/>
        <w:rPr>
          <w:rFonts w:ascii="Consolas" w:eastAsia="Consolas" w:hAnsi="Consolas" w:cs="Consolas"/>
          <w:sz w:val="33"/>
          <w:szCs w:val="33"/>
        </w:rPr>
      </w:pPr>
    </w:p>
    <w:p w:rsidR="00E817D7" w:rsidRPr="00E817D7" w:rsidRDefault="00E817D7" w:rsidP="00927308">
      <w:pPr>
        <w:rPr>
          <w:rFonts w:ascii="Times New Roman" w:hAnsi="Times New Roman" w:cs="Times New Roman"/>
          <w:sz w:val="24"/>
          <w:szCs w:val="24"/>
        </w:rPr>
      </w:pPr>
    </w:p>
    <w:sectPr w:rsidR="00E817D7" w:rsidRPr="00E817D7" w:rsidSect="008F445B">
      <w:pgSz w:w="11906" w:h="16838"/>
      <w:pgMar w:top="567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29B0"/>
    <w:rsid w:val="00243429"/>
    <w:rsid w:val="0036191A"/>
    <w:rsid w:val="00361B83"/>
    <w:rsid w:val="004A437A"/>
    <w:rsid w:val="005552DA"/>
    <w:rsid w:val="007357FA"/>
    <w:rsid w:val="007929B0"/>
    <w:rsid w:val="008318CC"/>
    <w:rsid w:val="008F445B"/>
    <w:rsid w:val="00927308"/>
    <w:rsid w:val="0093418E"/>
    <w:rsid w:val="009552B3"/>
    <w:rsid w:val="00A10F8C"/>
    <w:rsid w:val="00A74955"/>
    <w:rsid w:val="00C860E0"/>
    <w:rsid w:val="00E817D7"/>
    <w:rsid w:val="00F53235"/>
    <w:rsid w:val="00F7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B0"/>
    <w:pPr>
      <w:spacing w:after="0" w:line="259" w:lineRule="auto"/>
      <w:jc w:val="left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929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929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5">
    <w:name w:val="Table Grid"/>
    <w:basedOn w:val="a1"/>
    <w:uiPriority w:val="59"/>
    <w:rsid w:val="00A7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2022-11-29T01:11:00Z</cp:lastPrinted>
  <dcterms:created xsi:type="dcterms:W3CDTF">2022-11-22T09:32:00Z</dcterms:created>
  <dcterms:modified xsi:type="dcterms:W3CDTF">2022-11-29T01:40:00Z</dcterms:modified>
</cp:coreProperties>
</file>